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 w:rsidR="00C6622B" w:rsidRDefault="00C6622B">
      <w:pPr>
        <w:jc w:val="center"/>
        <w:rPr>
          <w:b/>
          <w:color w:val="000000"/>
          <w:sz w:val="24"/>
        </w:rPr>
      </w:pPr>
      <w:proofErr w:type="gramStart"/>
      <w:r>
        <w:rPr>
          <w:b/>
          <w:color w:val="FF0000"/>
          <w:sz w:val="44"/>
        </w:rPr>
        <w:t>SEZNAM  PŘÍLOH</w:t>
      </w:r>
      <w:proofErr w:type="gramEnd"/>
    </w:p>
    <w:p w:rsidR="00C6622B" w:rsidRDefault="00C6622B">
      <w:pPr>
        <w:jc w:val="center"/>
        <w:rPr>
          <w:b/>
          <w:color w:val="000000"/>
          <w:sz w:val="24"/>
        </w:rPr>
      </w:pPr>
    </w:p>
    <w:p w:rsidR="00C6622B" w:rsidRDefault="00C6622B">
      <w:pPr>
        <w:ind w:left="2272"/>
        <w:rPr>
          <w:b/>
          <w:color w:val="000000"/>
          <w:sz w:val="24"/>
        </w:rPr>
      </w:pPr>
    </w:p>
    <w:p w:rsidR="00C6622B" w:rsidRDefault="00EE7D21">
      <w:pPr>
        <w:ind w:left="2272"/>
        <w:rPr>
          <w:b/>
          <w:color w:val="000000"/>
          <w:sz w:val="24"/>
        </w:rPr>
      </w:pPr>
      <w:r w:rsidRPr="00EE7D21">
        <w:rPr>
          <w:b/>
          <w:color w:val="000000"/>
          <w:sz w:val="24"/>
        </w:rPr>
        <w:t>D.1.</w:t>
      </w:r>
      <w:proofErr w:type="gramStart"/>
      <w:r w:rsidRPr="00EE7D21">
        <w:rPr>
          <w:b/>
          <w:color w:val="000000"/>
          <w:sz w:val="24"/>
        </w:rPr>
        <w:t>4</w:t>
      </w:r>
      <w:r w:rsidR="007C5237">
        <w:rPr>
          <w:b/>
          <w:color w:val="000000"/>
          <w:sz w:val="24"/>
        </w:rPr>
        <w:t>b</w:t>
      </w:r>
      <w:proofErr w:type="gramEnd"/>
      <w:r w:rsidR="007C5237">
        <w:rPr>
          <w:b/>
          <w:color w:val="000000"/>
          <w:sz w:val="24"/>
        </w:rPr>
        <w:t>.01</w:t>
      </w:r>
      <w:r>
        <w:rPr>
          <w:b/>
          <w:color w:val="000000"/>
          <w:sz w:val="24"/>
        </w:rPr>
        <w:t xml:space="preserve">   </w:t>
      </w:r>
      <w:r w:rsidR="00C6622B">
        <w:rPr>
          <w:b/>
          <w:color w:val="000000"/>
          <w:sz w:val="24"/>
        </w:rPr>
        <w:t xml:space="preserve">...    </w:t>
      </w:r>
      <w:r w:rsidR="00C6622B">
        <w:rPr>
          <w:color w:val="000000"/>
          <w:sz w:val="24"/>
        </w:rPr>
        <w:t>Seznam příloh a technická zpráva</w:t>
      </w:r>
    </w:p>
    <w:p w:rsidR="00C6622B" w:rsidRDefault="00C6622B">
      <w:pPr>
        <w:ind w:left="2272"/>
        <w:rPr>
          <w:b/>
          <w:color w:val="000000"/>
          <w:sz w:val="24"/>
        </w:rPr>
      </w:pPr>
    </w:p>
    <w:p w:rsidR="00C6622B" w:rsidRDefault="00EE7D21">
      <w:pPr>
        <w:ind w:left="2272"/>
        <w:rPr>
          <w:color w:val="000000"/>
          <w:sz w:val="24"/>
        </w:rPr>
      </w:pPr>
      <w:r w:rsidRPr="00EE7D21">
        <w:rPr>
          <w:b/>
          <w:color w:val="000000"/>
          <w:sz w:val="24"/>
        </w:rPr>
        <w:t>D.1.4</w:t>
      </w:r>
      <w:r w:rsidR="007C5237">
        <w:rPr>
          <w:b/>
          <w:color w:val="000000"/>
          <w:sz w:val="24"/>
        </w:rPr>
        <w:t>b.</w:t>
      </w:r>
      <w:proofErr w:type="gramStart"/>
      <w:r w:rsidR="007C5237">
        <w:rPr>
          <w:b/>
          <w:color w:val="000000"/>
          <w:sz w:val="24"/>
        </w:rPr>
        <w:t>02</w:t>
      </w:r>
      <w:r>
        <w:rPr>
          <w:b/>
          <w:color w:val="000000"/>
          <w:sz w:val="24"/>
        </w:rPr>
        <w:t xml:space="preserve"> </w:t>
      </w:r>
      <w:r w:rsidR="00E225F6">
        <w:rPr>
          <w:b/>
          <w:color w:val="000000"/>
          <w:sz w:val="24"/>
        </w:rPr>
        <w:t xml:space="preserve"> </w:t>
      </w:r>
      <w:r w:rsidR="00C6622B">
        <w:rPr>
          <w:b/>
          <w:color w:val="000000"/>
          <w:sz w:val="24"/>
        </w:rPr>
        <w:t>...</w:t>
      </w:r>
      <w:proofErr w:type="gramEnd"/>
      <w:r w:rsidR="004E7EB5">
        <w:rPr>
          <w:b/>
          <w:color w:val="000000"/>
          <w:sz w:val="24"/>
        </w:rPr>
        <w:t xml:space="preserve">   </w:t>
      </w:r>
      <w:r w:rsidR="00C6622B">
        <w:rPr>
          <w:color w:val="000000"/>
          <w:sz w:val="24"/>
        </w:rPr>
        <w:t xml:space="preserve"> </w:t>
      </w:r>
      <w:r w:rsidR="006D3E3B">
        <w:rPr>
          <w:color w:val="000000"/>
          <w:sz w:val="24"/>
        </w:rPr>
        <w:t>1.PP a řezy</w:t>
      </w:r>
    </w:p>
    <w:p w:rsidR="00C6622B" w:rsidRDefault="00C6622B">
      <w:pPr>
        <w:ind w:left="2272"/>
        <w:rPr>
          <w:b/>
          <w:color w:val="000000"/>
          <w:sz w:val="24"/>
        </w:rPr>
      </w:pPr>
    </w:p>
    <w:p w:rsidR="00C6622B" w:rsidRDefault="00EE7D21">
      <w:pPr>
        <w:ind w:left="2272"/>
        <w:rPr>
          <w:color w:val="000000"/>
          <w:sz w:val="24"/>
        </w:rPr>
      </w:pPr>
      <w:r w:rsidRPr="00EE7D21">
        <w:rPr>
          <w:b/>
          <w:color w:val="000000"/>
          <w:sz w:val="24"/>
        </w:rPr>
        <w:t>D.1.4</w:t>
      </w:r>
      <w:r w:rsidR="007C5237">
        <w:rPr>
          <w:b/>
          <w:color w:val="000000"/>
          <w:sz w:val="24"/>
        </w:rPr>
        <w:t>b.</w:t>
      </w:r>
      <w:proofErr w:type="gramStart"/>
      <w:r w:rsidR="007C5237">
        <w:rPr>
          <w:b/>
          <w:color w:val="000000"/>
          <w:sz w:val="24"/>
        </w:rPr>
        <w:t>03</w:t>
      </w:r>
      <w:r>
        <w:rPr>
          <w:b/>
          <w:color w:val="000000"/>
          <w:sz w:val="24"/>
        </w:rPr>
        <w:t xml:space="preserve"> </w:t>
      </w:r>
      <w:r w:rsidR="00E225F6">
        <w:rPr>
          <w:b/>
          <w:color w:val="000000"/>
          <w:sz w:val="24"/>
        </w:rPr>
        <w:t xml:space="preserve"> </w:t>
      </w:r>
      <w:r w:rsidR="00C6622B">
        <w:rPr>
          <w:b/>
          <w:color w:val="000000"/>
          <w:sz w:val="24"/>
        </w:rPr>
        <w:t>...</w:t>
      </w:r>
      <w:proofErr w:type="gramEnd"/>
      <w:r w:rsidR="00C6622B">
        <w:rPr>
          <w:b/>
          <w:color w:val="000000"/>
          <w:sz w:val="24"/>
        </w:rPr>
        <w:t xml:space="preserve">    </w:t>
      </w:r>
      <w:r w:rsidR="006D3E3B" w:rsidRPr="006D3E3B">
        <w:rPr>
          <w:color w:val="000000"/>
          <w:sz w:val="24"/>
        </w:rPr>
        <w:t>1.NP</w:t>
      </w:r>
    </w:p>
    <w:p w:rsidR="00C6622B" w:rsidRDefault="00C6622B">
      <w:pPr>
        <w:ind w:left="2272"/>
        <w:rPr>
          <w:color w:val="000000"/>
          <w:sz w:val="24"/>
        </w:rPr>
      </w:pPr>
    </w:p>
    <w:p w:rsidR="00C6622B" w:rsidRDefault="00EE7D21">
      <w:pPr>
        <w:ind w:left="2272"/>
        <w:rPr>
          <w:b/>
          <w:color w:val="000000"/>
          <w:sz w:val="24"/>
        </w:rPr>
      </w:pPr>
      <w:r w:rsidRPr="00EE7D21">
        <w:rPr>
          <w:b/>
          <w:color w:val="000000"/>
          <w:sz w:val="24"/>
        </w:rPr>
        <w:t>D.1.</w:t>
      </w:r>
      <w:proofErr w:type="gramStart"/>
      <w:r w:rsidRPr="00EE7D21">
        <w:rPr>
          <w:b/>
          <w:color w:val="000000"/>
          <w:sz w:val="24"/>
        </w:rPr>
        <w:t>4</w:t>
      </w:r>
      <w:r w:rsidR="007C5237">
        <w:rPr>
          <w:b/>
          <w:color w:val="000000"/>
          <w:sz w:val="24"/>
        </w:rPr>
        <w:t>b</w:t>
      </w:r>
      <w:proofErr w:type="gramEnd"/>
      <w:r w:rsidR="007C5237">
        <w:rPr>
          <w:b/>
          <w:color w:val="000000"/>
          <w:sz w:val="24"/>
        </w:rPr>
        <w:t>.04</w:t>
      </w:r>
      <w:r>
        <w:rPr>
          <w:b/>
          <w:color w:val="000000"/>
          <w:sz w:val="24"/>
        </w:rPr>
        <w:t xml:space="preserve">   ...    </w:t>
      </w:r>
      <w:r w:rsidRPr="00EE7D21">
        <w:rPr>
          <w:color w:val="000000"/>
          <w:sz w:val="24"/>
        </w:rPr>
        <w:t>Vý</w:t>
      </w:r>
      <w:r w:rsidR="00E225F6">
        <w:rPr>
          <w:color w:val="000000"/>
          <w:sz w:val="24"/>
        </w:rPr>
        <w:t>kaz výměr</w:t>
      </w:r>
    </w:p>
    <w:p w:rsidR="00C6622B" w:rsidRDefault="00C6622B">
      <w:pPr>
        <w:ind w:left="2272"/>
        <w:rPr>
          <w:b/>
          <w:color w:val="000000"/>
          <w:sz w:val="24"/>
        </w:rPr>
      </w:pPr>
    </w:p>
    <w:p w:rsidR="00C6622B" w:rsidRDefault="00C6622B">
      <w:pPr>
        <w:ind w:left="2272"/>
        <w:rPr>
          <w:b/>
          <w:color w:val="000000"/>
          <w:sz w:val="24"/>
        </w:rPr>
      </w:pPr>
    </w:p>
    <w:p w:rsidR="00C6622B" w:rsidRDefault="00C6622B">
      <w:pPr>
        <w:ind w:left="2272"/>
        <w:rPr>
          <w:b/>
          <w:color w:val="000000"/>
          <w:sz w:val="24"/>
        </w:rPr>
      </w:pPr>
    </w:p>
    <w:p w:rsidR="00C6622B" w:rsidRDefault="00C6622B">
      <w:pPr>
        <w:ind w:left="2272"/>
        <w:rPr>
          <w:color w:val="000000"/>
          <w:sz w:val="24"/>
        </w:rPr>
      </w:pPr>
    </w:p>
    <w:p w:rsidR="004E7EB5" w:rsidRDefault="004E7EB5">
      <w:pPr>
        <w:ind w:left="2272"/>
        <w:rPr>
          <w:color w:val="000000"/>
          <w:sz w:val="24"/>
        </w:rPr>
      </w:pPr>
    </w:p>
    <w:p w:rsidR="004E7EB5" w:rsidRDefault="004E7EB5">
      <w:pPr>
        <w:ind w:left="2272"/>
        <w:rPr>
          <w:color w:val="000000"/>
          <w:sz w:val="24"/>
        </w:rPr>
      </w:pPr>
    </w:p>
    <w:p w:rsidR="004E7EB5" w:rsidRDefault="004E7EB5">
      <w:pPr>
        <w:ind w:left="2272"/>
        <w:rPr>
          <w:color w:val="000000"/>
          <w:sz w:val="24"/>
        </w:rPr>
      </w:pPr>
    </w:p>
    <w:p w:rsidR="004E7EB5" w:rsidRDefault="004E7EB5">
      <w:pPr>
        <w:ind w:left="2272"/>
        <w:rPr>
          <w:color w:val="000000"/>
          <w:sz w:val="24"/>
        </w:rPr>
      </w:pPr>
    </w:p>
    <w:p w:rsidR="004E7EB5" w:rsidRDefault="004E7EB5">
      <w:pPr>
        <w:ind w:left="2272"/>
        <w:rPr>
          <w:color w:val="000000"/>
          <w:sz w:val="24"/>
        </w:rPr>
      </w:pPr>
    </w:p>
    <w:p w:rsidR="004E7EB5" w:rsidRDefault="004E7EB5">
      <w:pPr>
        <w:ind w:left="2272"/>
        <w:rPr>
          <w:color w:val="000000"/>
          <w:sz w:val="24"/>
        </w:rPr>
      </w:pPr>
    </w:p>
    <w:p w:rsidR="00C6622B" w:rsidRDefault="00C6622B">
      <w:pPr>
        <w:ind w:left="2272"/>
        <w:rPr>
          <w:color w:val="000000"/>
          <w:sz w:val="24"/>
        </w:rPr>
      </w:pPr>
    </w:p>
    <w:p w:rsidR="00C6622B" w:rsidRDefault="00C6622B">
      <w:pPr>
        <w:ind w:left="2272"/>
        <w:rPr>
          <w:color w:val="000000"/>
          <w:sz w:val="24"/>
        </w:rPr>
      </w:pPr>
    </w:p>
    <w:p w:rsidR="00C6622B" w:rsidRDefault="00C6622B">
      <w:pPr>
        <w:ind w:left="2272"/>
        <w:rPr>
          <w:color w:val="000000"/>
          <w:sz w:val="24"/>
        </w:rPr>
      </w:pPr>
    </w:p>
    <w:p w:rsidR="00C6622B" w:rsidRDefault="00C6622B">
      <w:pPr>
        <w:ind w:left="2272"/>
        <w:rPr>
          <w:color w:val="000000"/>
          <w:sz w:val="24"/>
        </w:rPr>
      </w:pPr>
    </w:p>
    <w:p w:rsidR="00C6622B" w:rsidRDefault="00C6622B">
      <w:pPr>
        <w:ind w:left="2272"/>
        <w:rPr>
          <w:color w:val="000000"/>
          <w:sz w:val="24"/>
        </w:rPr>
      </w:pPr>
    </w:p>
    <w:p w:rsidR="00C6622B" w:rsidRDefault="00C6622B">
      <w:pPr>
        <w:ind w:left="2272"/>
        <w:rPr>
          <w:color w:val="000000"/>
          <w:sz w:val="24"/>
        </w:rPr>
      </w:pPr>
    </w:p>
    <w:p w:rsidR="00C6622B" w:rsidRDefault="00C6622B">
      <w:pPr>
        <w:ind w:left="2272"/>
      </w:pPr>
    </w:p>
    <w:p w:rsidR="00F96665" w:rsidRDefault="00F96665">
      <w:pPr>
        <w:ind w:left="2272"/>
      </w:pPr>
    </w:p>
    <w:p w:rsidR="00C6622B" w:rsidRDefault="00C6622B"/>
    <w:p w:rsidR="00C6622B" w:rsidRDefault="00C6622B"/>
    <w:p w:rsidR="00C6622B" w:rsidRDefault="00C6622B"/>
    <w:p w:rsidR="00E225F6" w:rsidRDefault="00E225F6">
      <w:pPr>
        <w:jc w:val="center"/>
        <w:rPr>
          <w:b/>
          <w:color w:val="FF0000"/>
          <w:sz w:val="44"/>
        </w:rPr>
      </w:pPr>
    </w:p>
    <w:p w:rsidR="00C6622B" w:rsidRDefault="00C6622B">
      <w:pPr>
        <w:jc w:val="center"/>
        <w:rPr>
          <w:b/>
          <w:color w:val="000000"/>
        </w:rPr>
      </w:pPr>
      <w:bookmarkStart w:id="0" w:name="_GoBack"/>
      <w:bookmarkEnd w:id="0"/>
      <w:proofErr w:type="gramStart"/>
      <w:r>
        <w:rPr>
          <w:b/>
          <w:color w:val="FF0000"/>
          <w:sz w:val="44"/>
        </w:rPr>
        <w:lastRenderedPageBreak/>
        <w:t>TECHNICKÁ  ZPRÁVA</w:t>
      </w:r>
      <w:proofErr w:type="gramEnd"/>
    </w:p>
    <w:p w:rsidR="00C6622B" w:rsidRDefault="00C6622B" w:rsidP="007C5237">
      <w:pPr>
        <w:autoSpaceDE w:val="0"/>
        <w:autoSpaceDN w:val="0"/>
        <w:adjustRightInd w:val="0"/>
        <w:jc w:val="center"/>
        <w:rPr>
          <w:color w:val="000000"/>
          <w:sz w:val="24"/>
        </w:rPr>
      </w:pPr>
      <w:r>
        <w:rPr>
          <w:b/>
          <w:color w:val="000000"/>
          <w:sz w:val="24"/>
        </w:rPr>
        <w:t>„</w:t>
      </w:r>
      <w:r w:rsidR="007C5237" w:rsidRPr="007C5237">
        <w:rPr>
          <w:b/>
          <w:color w:val="000000"/>
          <w:sz w:val="24"/>
        </w:rPr>
        <w:t>Pracoviště PET CT v Pardubické nemocnici</w:t>
      </w:r>
      <w:r>
        <w:rPr>
          <w:b/>
          <w:color w:val="000000"/>
          <w:sz w:val="24"/>
        </w:rPr>
        <w:t>“</w:t>
      </w:r>
    </w:p>
    <w:p w:rsidR="00C6622B" w:rsidRDefault="00C6622B">
      <w:pPr>
        <w:pStyle w:val="Nadpis3"/>
        <w:rPr>
          <w:color w:val="000000"/>
        </w:rPr>
      </w:pPr>
      <w:r>
        <w:t>VZDUCHOTECHNIKA</w:t>
      </w:r>
    </w:p>
    <w:p w:rsidR="00C6622B" w:rsidRDefault="00C6622B">
      <w:pPr>
        <w:ind w:left="568"/>
        <w:rPr>
          <w:color w:val="000000"/>
          <w:sz w:val="24"/>
        </w:rPr>
      </w:pPr>
    </w:p>
    <w:p w:rsidR="00C6622B" w:rsidRDefault="00C6622B">
      <w:pPr>
        <w:spacing w:after="240"/>
        <w:ind w:firstLine="851"/>
        <w:jc w:val="both"/>
        <w:rPr>
          <w:color w:val="000000"/>
          <w:sz w:val="24"/>
        </w:rPr>
      </w:pPr>
      <w:r>
        <w:rPr>
          <w:b/>
          <w:color w:val="0000FF"/>
          <w:sz w:val="32"/>
        </w:rPr>
        <w:t>VÝCHOZÍ PODKLADY</w:t>
      </w:r>
    </w:p>
    <w:p w:rsidR="00C6622B" w:rsidRDefault="006E158D">
      <w:pPr>
        <w:spacing w:after="240"/>
        <w:ind w:firstLine="851"/>
        <w:jc w:val="both"/>
        <w:rPr>
          <w:color w:val="000000"/>
          <w:sz w:val="24"/>
        </w:rPr>
      </w:pPr>
      <w:r>
        <w:rPr>
          <w:color w:val="000000"/>
          <w:sz w:val="24"/>
        </w:rPr>
        <w:t xml:space="preserve">Tento projekt řeší nucené větrání výše uvedené </w:t>
      </w:r>
      <w:r w:rsidR="007507CA">
        <w:rPr>
          <w:color w:val="000000"/>
          <w:sz w:val="24"/>
        </w:rPr>
        <w:t>přístavby</w:t>
      </w:r>
      <w:r w:rsidR="00C6622B">
        <w:rPr>
          <w:color w:val="000000"/>
          <w:sz w:val="24"/>
        </w:rPr>
        <w:t>.</w:t>
      </w:r>
      <w:r>
        <w:rPr>
          <w:color w:val="000000"/>
          <w:sz w:val="24"/>
        </w:rPr>
        <w:t xml:space="preserve"> Projekt je řešen v podrobnostech projektu stavby</w:t>
      </w:r>
    </w:p>
    <w:p w:rsidR="00C6622B" w:rsidRDefault="00C6622B">
      <w:pPr>
        <w:spacing w:after="240"/>
        <w:ind w:firstLine="851"/>
        <w:jc w:val="both"/>
        <w:rPr>
          <w:color w:val="000000"/>
          <w:sz w:val="24"/>
        </w:rPr>
      </w:pPr>
      <w:r>
        <w:rPr>
          <w:color w:val="000000"/>
          <w:sz w:val="24"/>
        </w:rPr>
        <w:t>Použité právní předpisy a normy:</w:t>
      </w:r>
    </w:p>
    <w:p w:rsidR="00C6622B" w:rsidRDefault="00C6622B">
      <w:pPr>
        <w:ind w:firstLine="851"/>
        <w:jc w:val="both"/>
        <w:rPr>
          <w:color w:val="000000"/>
          <w:sz w:val="24"/>
        </w:rPr>
      </w:pPr>
      <w:r>
        <w:rPr>
          <w:color w:val="000000"/>
          <w:sz w:val="24"/>
        </w:rPr>
        <w:t>ČSN 127010 Navrhování větracích a klimatizačních zařízení</w:t>
      </w:r>
    </w:p>
    <w:p w:rsidR="00C6622B" w:rsidRDefault="00C6622B">
      <w:pPr>
        <w:ind w:firstLine="851"/>
        <w:jc w:val="both"/>
        <w:rPr>
          <w:color w:val="000000"/>
          <w:sz w:val="24"/>
        </w:rPr>
      </w:pPr>
      <w:r>
        <w:rPr>
          <w:color w:val="000000"/>
          <w:sz w:val="24"/>
        </w:rPr>
        <w:t>ČSN 730872 Ochrana staveb proti šíření požáru vzduchotechnickým zařízením</w:t>
      </w:r>
    </w:p>
    <w:p w:rsidR="00C6622B" w:rsidRDefault="006E158D">
      <w:pPr>
        <w:ind w:firstLine="851"/>
        <w:jc w:val="both"/>
        <w:rPr>
          <w:color w:val="000000"/>
          <w:sz w:val="24"/>
        </w:rPr>
      </w:pPr>
      <w:r>
        <w:rPr>
          <w:color w:val="000000"/>
          <w:sz w:val="24"/>
        </w:rPr>
        <w:t>NV361/2007</w:t>
      </w:r>
      <w:r w:rsidR="00C6622B">
        <w:rPr>
          <w:color w:val="000000"/>
          <w:sz w:val="24"/>
        </w:rPr>
        <w:t xml:space="preserve"> kterým se stanoví podmínky ochrany zdraví zaměstnanců při práci</w:t>
      </w:r>
    </w:p>
    <w:p w:rsidR="00C6622B" w:rsidRDefault="00103843">
      <w:pPr>
        <w:ind w:firstLine="851"/>
        <w:jc w:val="both"/>
        <w:rPr>
          <w:color w:val="000000"/>
          <w:sz w:val="24"/>
        </w:rPr>
      </w:pPr>
      <w:r>
        <w:rPr>
          <w:color w:val="000000"/>
          <w:sz w:val="24"/>
        </w:rPr>
        <w:t>NV272/2011</w:t>
      </w:r>
      <w:r w:rsidR="00C6622B">
        <w:rPr>
          <w:color w:val="000000"/>
          <w:sz w:val="24"/>
        </w:rPr>
        <w:t xml:space="preserve"> o ochraně zdraví před nepříznivými účinky hluku a vibrací</w:t>
      </w:r>
    </w:p>
    <w:p w:rsidR="00C6622B" w:rsidRDefault="00C6622B">
      <w:pPr>
        <w:ind w:firstLine="851"/>
        <w:jc w:val="both"/>
        <w:rPr>
          <w:color w:val="000000"/>
          <w:sz w:val="24"/>
        </w:rPr>
      </w:pPr>
      <w:r>
        <w:rPr>
          <w:color w:val="000000"/>
          <w:sz w:val="24"/>
        </w:rPr>
        <w:t xml:space="preserve">Vyhláška </w:t>
      </w:r>
      <w:r w:rsidR="00103843">
        <w:rPr>
          <w:color w:val="000000"/>
          <w:sz w:val="24"/>
        </w:rPr>
        <w:t>vyhl.č.62/2013</w:t>
      </w:r>
      <w:r>
        <w:rPr>
          <w:color w:val="000000"/>
          <w:sz w:val="24"/>
        </w:rPr>
        <w:t xml:space="preserve"> o dokumentaci staveb</w:t>
      </w:r>
    </w:p>
    <w:p w:rsidR="00C6622B" w:rsidRDefault="00C6622B">
      <w:pPr>
        <w:ind w:firstLine="851"/>
        <w:jc w:val="both"/>
        <w:rPr>
          <w:color w:val="000000"/>
          <w:sz w:val="24"/>
        </w:rPr>
      </w:pPr>
      <w:r>
        <w:rPr>
          <w:color w:val="000000"/>
          <w:sz w:val="24"/>
        </w:rPr>
        <w:t>Bezpečnostní a hygienické předpisy</w:t>
      </w:r>
    </w:p>
    <w:p w:rsidR="00C6622B" w:rsidRDefault="00C6622B">
      <w:pPr>
        <w:pStyle w:val="Nadpis4"/>
        <w:tabs>
          <w:tab w:val="clear" w:pos="5387"/>
        </w:tabs>
      </w:pPr>
      <w:r>
        <w:t>Směrnice pro návrh vzduchotechnických zařízení</w:t>
      </w:r>
    </w:p>
    <w:p w:rsidR="00C6622B" w:rsidRDefault="00C6622B">
      <w:pPr>
        <w:spacing w:after="240"/>
        <w:ind w:firstLine="851"/>
        <w:jc w:val="both"/>
        <w:rPr>
          <w:color w:val="000000"/>
          <w:sz w:val="24"/>
        </w:rPr>
      </w:pPr>
      <w:r>
        <w:rPr>
          <w:b/>
          <w:color w:val="0000FF"/>
          <w:sz w:val="32"/>
        </w:rPr>
        <w:t>KLIMATICKÉ A PROVOZNÍ PODMÍNKY</w:t>
      </w:r>
    </w:p>
    <w:p w:rsidR="00C6622B" w:rsidRDefault="00C6622B">
      <w:pPr>
        <w:pStyle w:val="Nadpis4"/>
      </w:pPr>
      <w:r>
        <w:t>Maximální letní výpočtová teplota</w:t>
      </w:r>
      <w:r>
        <w:tab/>
      </w:r>
      <w:smartTag w:uri="urn:schemas-microsoft-com:office:smarttags" w:element="metricconverter">
        <w:smartTagPr>
          <w:attr w:name="ProductID" w:val="29ﾰC"/>
        </w:smartTagPr>
        <w:r>
          <w:t>29°C</w:t>
        </w:r>
      </w:smartTag>
    </w:p>
    <w:p w:rsidR="00C6622B" w:rsidRDefault="00C6622B">
      <w:pPr>
        <w:tabs>
          <w:tab w:val="left" w:pos="5387"/>
        </w:tabs>
        <w:spacing w:after="240"/>
        <w:ind w:firstLine="851"/>
        <w:jc w:val="both"/>
        <w:rPr>
          <w:color w:val="000000"/>
          <w:sz w:val="24"/>
        </w:rPr>
      </w:pPr>
      <w:r>
        <w:rPr>
          <w:color w:val="000000"/>
          <w:sz w:val="24"/>
        </w:rPr>
        <w:t>Minimální zimní výpočtová teplota</w:t>
      </w:r>
      <w:r>
        <w:rPr>
          <w:color w:val="000000"/>
          <w:sz w:val="24"/>
        </w:rPr>
        <w:tab/>
        <w:t>-</w:t>
      </w:r>
      <w:proofErr w:type="gramStart"/>
      <w:r>
        <w:rPr>
          <w:color w:val="000000"/>
          <w:sz w:val="24"/>
        </w:rPr>
        <w:t>15°C</w:t>
      </w:r>
      <w:proofErr w:type="gramEnd"/>
    </w:p>
    <w:p w:rsidR="00C6622B" w:rsidRDefault="00C6622B">
      <w:pPr>
        <w:tabs>
          <w:tab w:val="left" w:pos="5387"/>
        </w:tabs>
        <w:spacing w:after="240"/>
        <w:ind w:firstLine="851"/>
        <w:jc w:val="both"/>
        <w:rPr>
          <w:color w:val="000000"/>
          <w:sz w:val="24"/>
        </w:rPr>
      </w:pPr>
      <w:r>
        <w:rPr>
          <w:color w:val="000000"/>
          <w:sz w:val="24"/>
        </w:rPr>
        <w:t>Výpočtová letní entalpie</w:t>
      </w:r>
      <w:r>
        <w:rPr>
          <w:color w:val="000000"/>
          <w:sz w:val="24"/>
        </w:rPr>
        <w:tab/>
        <w:t>56kJ/kg</w:t>
      </w:r>
    </w:p>
    <w:p w:rsidR="00C6622B" w:rsidRDefault="00C6622B">
      <w:pPr>
        <w:tabs>
          <w:tab w:val="left" w:pos="5387"/>
        </w:tabs>
        <w:spacing w:after="240"/>
        <w:ind w:firstLine="851"/>
        <w:jc w:val="both"/>
        <w:rPr>
          <w:color w:val="000000"/>
          <w:sz w:val="24"/>
        </w:rPr>
      </w:pPr>
      <w:r>
        <w:rPr>
          <w:color w:val="000000"/>
          <w:sz w:val="24"/>
        </w:rPr>
        <w:t>Vnitřní teplota</w:t>
      </w:r>
      <w:r>
        <w:rPr>
          <w:color w:val="000000"/>
          <w:sz w:val="24"/>
        </w:rPr>
        <w:tab/>
      </w:r>
      <w:r w:rsidR="006E158D">
        <w:rPr>
          <w:color w:val="000000"/>
          <w:sz w:val="24"/>
        </w:rPr>
        <w:t>neupravována</w:t>
      </w:r>
    </w:p>
    <w:p w:rsidR="00C6622B" w:rsidRDefault="00C6622B">
      <w:pPr>
        <w:tabs>
          <w:tab w:val="left" w:pos="5387"/>
        </w:tabs>
        <w:spacing w:after="240"/>
        <w:ind w:firstLine="851"/>
        <w:jc w:val="both"/>
        <w:rPr>
          <w:color w:val="000000"/>
          <w:sz w:val="24"/>
        </w:rPr>
      </w:pPr>
      <w:r>
        <w:rPr>
          <w:color w:val="000000"/>
          <w:sz w:val="24"/>
        </w:rPr>
        <w:t xml:space="preserve">Provoz </w:t>
      </w:r>
      <w:r w:rsidR="007507CA">
        <w:rPr>
          <w:color w:val="000000"/>
          <w:sz w:val="24"/>
        </w:rPr>
        <w:t>trvalý</w:t>
      </w:r>
      <w:r w:rsidR="006E158D">
        <w:rPr>
          <w:color w:val="000000"/>
          <w:sz w:val="24"/>
        </w:rPr>
        <w:t>.</w:t>
      </w:r>
    </w:p>
    <w:p w:rsidR="00C6622B" w:rsidRDefault="00C6622B">
      <w:pPr>
        <w:spacing w:after="240"/>
        <w:ind w:firstLine="851"/>
        <w:jc w:val="both"/>
        <w:rPr>
          <w:b/>
          <w:color w:val="0000FF"/>
          <w:sz w:val="32"/>
        </w:rPr>
      </w:pPr>
      <w:r>
        <w:rPr>
          <w:b/>
          <w:color w:val="0000FF"/>
          <w:sz w:val="32"/>
        </w:rPr>
        <w:t>PARAMETRY VNITŘNÍHO MIKROKLIMATU</w:t>
      </w:r>
    </w:p>
    <w:p w:rsidR="006E158D" w:rsidRPr="00597F36" w:rsidRDefault="007507CA">
      <w:pPr>
        <w:tabs>
          <w:tab w:val="left" w:pos="5387"/>
        </w:tabs>
        <w:spacing w:after="240"/>
        <w:ind w:firstLine="851"/>
        <w:jc w:val="both"/>
        <w:rPr>
          <w:b/>
          <w:color w:val="000000"/>
          <w:sz w:val="24"/>
        </w:rPr>
      </w:pPr>
      <w:r w:rsidRPr="00597F36">
        <w:rPr>
          <w:b/>
          <w:color w:val="000000"/>
          <w:sz w:val="24"/>
        </w:rPr>
        <w:t>CT</w:t>
      </w:r>
      <w:r w:rsidR="006E158D" w:rsidRPr="00597F36">
        <w:rPr>
          <w:b/>
          <w:color w:val="000000"/>
          <w:sz w:val="24"/>
        </w:rPr>
        <w:t>:</w:t>
      </w:r>
    </w:p>
    <w:p w:rsidR="007507CA" w:rsidRPr="007507CA" w:rsidRDefault="007507CA" w:rsidP="007507CA">
      <w:pPr>
        <w:autoSpaceDE w:val="0"/>
        <w:autoSpaceDN w:val="0"/>
        <w:adjustRightInd w:val="0"/>
        <w:ind w:left="639" w:hanging="639"/>
        <w:rPr>
          <w:color w:val="000000"/>
          <w:sz w:val="24"/>
        </w:rPr>
      </w:pPr>
      <w:r w:rsidRPr="007507CA">
        <w:rPr>
          <w:color w:val="000000"/>
          <w:sz w:val="24"/>
        </w:rPr>
        <w:t>Vyšetřovna PET/CT:</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požadovaná teplota: 20 až </w:t>
      </w:r>
      <w:proofErr w:type="gramStart"/>
      <w:r w:rsidRPr="007507CA">
        <w:rPr>
          <w:color w:val="000000"/>
          <w:sz w:val="24"/>
        </w:rPr>
        <w:t>26°C</w:t>
      </w:r>
      <w:proofErr w:type="gramEnd"/>
      <w:r w:rsidRPr="007507CA">
        <w:rPr>
          <w:color w:val="000000"/>
          <w:sz w:val="24"/>
        </w:rPr>
        <w:t>, max. teplotní gradient ±1,5°C/hod</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relativní vlhkost vzduchu </w:t>
      </w:r>
      <w:proofErr w:type="gramStart"/>
      <w:r w:rsidRPr="007507CA">
        <w:rPr>
          <w:color w:val="000000"/>
          <w:sz w:val="24"/>
        </w:rPr>
        <w:t>20%</w:t>
      </w:r>
      <w:proofErr w:type="gramEnd"/>
      <w:r w:rsidRPr="007507CA">
        <w:rPr>
          <w:color w:val="000000"/>
          <w:sz w:val="24"/>
        </w:rPr>
        <w:t xml:space="preserve"> až 75% nekondenzující</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tepelná ztráta do vyšetřovny od technologie PET/CT skeneru: 8,0 kW</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w:t>
      </w:r>
    </w:p>
    <w:p w:rsidR="007507CA" w:rsidRPr="007507CA" w:rsidRDefault="007507CA" w:rsidP="007507CA">
      <w:pPr>
        <w:autoSpaceDE w:val="0"/>
        <w:autoSpaceDN w:val="0"/>
        <w:adjustRightInd w:val="0"/>
        <w:ind w:left="639" w:hanging="639"/>
        <w:rPr>
          <w:color w:val="000000"/>
          <w:sz w:val="24"/>
        </w:rPr>
      </w:pPr>
      <w:proofErr w:type="spellStart"/>
      <w:r w:rsidRPr="007507CA">
        <w:rPr>
          <w:color w:val="000000"/>
          <w:sz w:val="24"/>
        </w:rPr>
        <w:t>Ovladovna</w:t>
      </w:r>
      <w:proofErr w:type="spellEnd"/>
      <w:r w:rsidRPr="007507CA">
        <w:rPr>
          <w:color w:val="000000"/>
          <w:sz w:val="24"/>
        </w:rPr>
        <w:t xml:space="preserve"> PET/CT:</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požadovaná teplota: 20 až </w:t>
      </w:r>
      <w:proofErr w:type="gramStart"/>
      <w:r w:rsidRPr="007507CA">
        <w:rPr>
          <w:color w:val="000000"/>
          <w:sz w:val="24"/>
        </w:rPr>
        <w:t>26°C</w:t>
      </w:r>
      <w:proofErr w:type="gramEnd"/>
      <w:r>
        <w:rPr>
          <w:color w:val="000000"/>
          <w:sz w:val="24"/>
        </w:rPr>
        <w:t>*</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relativní vlhkost vzduchu </w:t>
      </w:r>
      <w:proofErr w:type="gramStart"/>
      <w:r w:rsidRPr="007507CA">
        <w:rPr>
          <w:color w:val="000000"/>
          <w:sz w:val="24"/>
        </w:rPr>
        <w:t>20%</w:t>
      </w:r>
      <w:proofErr w:type="gramEnd"/>
      <w:r w:rsidRPr="007507CA">
        <w:rPr>
          <w:color w:val="000000"/>
          <w:sz w:val="24"/>
        </w:rPr>
        <w:t xml:space="preserve"> až 75% nekondenzující</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tepelná ztráta do </w:t>
      </w:r>
      <w:proofErr w:type="spellStart"/>
      <w:r w:rsidRPr="007507CA">
        <w:rPr>
          <w:color w:val="000000"/>
          <w:sz w:val="24"/>
        </w:rPr>
        <w:t>ovladovny</w:t>
      </w:r>
      <w:proofErr w:type="spellEnd"/>
      <w:r w:rsidRPr="007507CA">
        <w:rPr>
          <w:color w:val="000000"/>
          <w:sz w:val="24"/>
        </w:rPr>
        <w:t xml:space="preserve"> od </w:t>
      </w:r>
      <w:proofErr w:type="spellStart"/>
      <w:r w:rsidRPr="007507CA">
        <w:rPr>
          <w:color w:val="000000"/>
          <w:sz w:val="24"/>
        </w:rPr>
        <w:t>technol</w:t>
      </w:r>
      <w:proofErr w:type="spellEnd"/>
      <w:r w:rsidRPr="007507CA">
        <w:rPr>
          <w:color w:val="000000"/>
          <w:sz w:val="24"/>
        </w:rPr>
        <w:t>. vybavení PET/CT skeneru: 3,0 kW</w:t>
      </w:r>
    </w:p>
    <w:p w:rsidR="007507CA" w:rsidRPr="007507CA" w:rsidRDefault="007507CA" w:rsidP="007507CA">
      <w:pPr>
        <w:autoSpaceDE w:val="0"/>
        <w:autoSpaceDN w:val="0"/>
        <w:adjustRightInd w:val="0"/>
        <w:ind w:left="639" w:hanging="639"/>
        <w:rPr>
          <w:color w:val="000000"/>
          <w:sz w:val="24"/>
        </w:rPr>
      </w:pPr>
    </w:p>
    <w:p w:rsidR="007507CA" w:rsidRPr="007507CA" w:rsidRDefault="007507CA" w:rsidP="007507CA">
      <w:pPr>
        <w:autoSpaceDE w:val="0"/>
        <w:autoSpaceDN w:val="0"/>
        <w:adjustRightInd w:val="0"/>
        <w:ind w:left="639" w:hanging="639"/>
        <w:rPr>
          <w:color w:val="000000"/>
          <w:sz w:val="24"/>
        </w:rPr>
      </w:pPr>
      <w:r w:rsidRPr="007507CA">
        <w:rPr>
          <w:color w:val="000000"/>
          <w:sz w:val="24"/>
        </w:rPr>
        <w:t>Technická místnost:</w:t>
      </w:r>
    </w:p>
    <w:p w:rsidR="007507CA" w:rsidRPr="007507CA" w:rsidRDefault="007507CA" w:rsidP="007507CA">
      <w:pPr>
        <w:autoSpaceDE w:val="0"/>
        <w:autoSpaceDN w:val="0"/>
        <w:adjustRightInd w:val="0"/>
        <w:ind w:left="639" w:hanging="639"/>
        <w:rPr>
          <w:color w:val="000000"/>
          <w:sz w:val="24"/>
        </w:rPr>
      </w:pPr>
      <w:r w:rsidRPr="007507CA">
        <w:rPr>
          <w:color w:val="000000"/>
          <w:sz w:val="24"/>
        </w:rPr>
        <w:t xml:space="preserve">     - požadovaná teplota: 20 až </w:t>
      </w:r>
      <w:proofErr w:type="gramStart"/>
      <w:r w:rsidRPr="007507CA">
        <w:rPr>
          <w:color w:val="000000"/>
          <w:sz w:val="24"/>
        </w:rPr>
        <w:t>26°C</w:t>
      </w:r>
      <w:proofErr w:type="gramEnd"/>
      <w:r>
        <w:rPr>
          <w:color w:val="000000"/>
          <w:sz w:val="24"/>
        </w:rPr>
        <w:t>*</w:t>
      </w:r>
    </w:p>
    <w:p w:rsidR="007507CA" w:rsidRDefault="007507CA" w:rsidP="007507CA">
      <w:pPr>
        <w:autoSpaceDE w:val="0"/>
        <w:autoSpaceDN w:val="0"/>
        <w:adjustRightInd w:val="0"/>
        <w:ind w:left="639" w:hanging="639"/>
        <w:rPr>
          <w:color w:val="000000"/>
          <w:sz w:val="24"/>
        </w:rPr>
      </w:pPr>
      <w:r w:rsidRPr="007507CA">
        <w:rPr>
          <w:color w:val="000000"/>
          <w:sz w:val="24"/>
        </w:rPr>
        <w:t xml:space="preserve">     - relativní vlhkost vzduchu </w:t>
      </w:r>
      <w:proofErr w:type="gramStart"/>
      <w:r w:rsidRPr="007507CA">
        <w:rPr>
          <w:color w:val="000000"/>
          <w:sz w:val="24"/>
        </w:rPr>
        <w:t>20%</w:t>
      </w:r>
      <w:proofErr w:type="gramEnd"/>
      <w:r w:rsidRPr="007507CA">
        <w:rPr>
          <w:color w:val="000000"/>
          <w:sz w:val="24"/>
        </w:rPr>
        <w:t xml:space="preserve"> až 75% nekondenzující</w:t>
      </w:r>
    </w:p>
    <w:p w:rsidR="007507CA" w:rsidRDefault="007507CA" w:rsidP="007507CA">
      <w:pPr>
        <w:autoSpaceDE w:val="0"/>
        <w:autoSpaceDN w:val="0"/>
        <w:adjustRightInd w:val="0"/>
        <w:ind w:left="639" w:hanging="639"/>
        <w:rPr>
          <w:color w:val="000000"/>
          <w:sz w:val="24"/>
        </w:rPr>
      </w:pPr>
      <w:r>
        <w:rPr>
          <w:color w:val="000000"/>
          <w:sz w:val="24"/>
        </w:rPr>
        <w:t xml:space="preserve">     </w:t>
      </w:r>
      <w:r w:rsidRPr="007507CA">
        <w:rPr>
          <w:color w:val="000000"/>
          <w:sz w:val="24"/>
        </w:rPr>
        <w:t xml:space="preserve">- tepelná ztráta do </w:t>
      </w:r>
      <w:proofErr w:type="spellStart"/>
      <w:r w:rsidRPr="007507CA">
        <w:rPr>
          <w:color w:val="000000"/>
          <w:sz w:val="24"/>
        </w:rPr>
        <w:t>tech</w:t>
      </w:r>
      <w:proofErr w:type="spellEnd"/>
      <w:r w:rsidRPr="007507CA">
        <w:rPr>
          <w:color w:val="000000"/>
          <w:sz w:val="24"/>
        </w:rPr>
        <w:t xml:space="preserve">. místnosti od </w:t>
      </w:r>
      <w:proofErr w:type="spellStart"/>
      <w:r w:rsidRPr="007507CA">
        <w:rPr>
          <w:color w:val="000000"/>
          <w:sz w:val="24"/>
        </w:rPr>
        <w:t>technol</w:t>
      </w:r>
      <w:proofErr w:type="spellEnd"/>
      <w:r w:rsidRPr="007507CA">
        <w:rPr>
          <w:color w:val="000000"/>
          <w:sz w:val="24"/>
        </w:rPr>
        <w:t>. PET/CT skeneru: 7,0 kW</w:t>
      </w:r>
    </w:p>
    <w:p w:rsidR="007507CA" w:rsidRDefault="007507CA" w:rsidP="007507CA">
      <w:pPr>
        <w:autoSpaceDE w:val="0"/>
        <w:autoSpaceDN w:val="0"/>
        <w:adjustRightInd w:val="0"/>
        <w:ind w:left="639" w:hanging="639"/>
        <w:rPr>
          <w:color w:val="000000"/>
          <w:sz w:val="24"/>
        </w:rPr>
      </w:pPr>
    </w:p>
    <w:p w:rsidR="007507CA" w:rsidRDefault="007507CA" w:rsidP="007507CA">
      <w:pPr>
        <w:autoSpaceDE w:val="0"/>
        <w:autoSpaceDN w:val="0"/>
        <w:adjustRightInd w:val="0"/>
        <w:ind w:left="639" w:hanging="639"/>
        <w:rPr>
          <w:color w:val="000000"/>
          <w:sz w:val="24"/>
        </w:rPr>
      </w:pPr>
      <w:r>
        <w:rPr>
          <w:color w:val="000000"/>
          <w:sz w:val="24"/>
        </w:rPr>
        <w:lastRenderedPageBreak/>
        <w:t>* chlazení bude zajištěno pomocí split jednotek, připouští se lokální nedodržení požadované teploty</w:t>
      </w:r>
      <w:r w:rsidR="004B6693">
        <w:rPr>
          <w:color w:val="000000"/>
          <w:sz w:val="24"/>
        </w:rPr>
        <w:t>.</w:t>
      </w:r>
    </w:p>
    <w:p w:rsidR="004B6693" w:rsidRDefault="004B6693" w:rsidP="007507CA">
      <w:pPr>
        <w:autoSpaceDE w:val="0"/>
        <w:autoSpaceDN w:val="0"/>
        <w:adjustRightInd w:val="0"/>
        <w:ind w:left="639" w:hanging="639"/>
        <w:rPr>
          <w:color w:val="000000"/>
          <w:sz w:val="24"/>
        </w:rPr>
      </w:pPr>
    </w:p>
    <w:p w:rsidR="004B6693" w:rsidRPr="00597F36" w:rsidRDefault="004B6693" w:rsidP="004B6693">
      <w:pPr>
        <w:tabs>
          <w:tab w:val="left" w:pos="5387"/>
        </w:tabs>
        <w:spacing w:after="240"/>
        <w:ind w:firstLine="851"/>
        <w:jc w:val="both"/>
        <w:rPr>
          <w:b/>
          <w:color w:val="000000"/>
          <w:sz w:val="24"/>
        </w:rPr>
      </w:pPr>
      <w:r w:rsidRPr="00597F36">
        <w:rPr>
          <w:b/>
          <w:color w:val="000000"/>
          <w:sz w:val="24"/>
        </w:rPr>
        <w:t>Čisté prostory:</w:t>
      </w:r>
    </w:p>
    <w:p w:rsidR="004B6693" w:rsidRDefault="004B6693" w:rsidP="004B6693">
      <w:pPr>
        <w:tabs>
          <w:tab w:val="left" w:pos="5387"/>
        </w:tabs>
        <w:spacing w:after="240"/>
        <w:ind w:firstLine="851"/>
        <w:jc w:val="both"/>
        <w:rPr>
          <w:color w:val="000000"/>
          <w:sz w:val="24"/>
        </w:rPr>
      </w:pPr>
      <w:r>
        <w:rPr>
          <w:color w:val="000000"/>
          <w:sz w:val="24"/>
        </w:rPr>
        <w:t xml:space="preserve">Třída ISO </w:t>
      </w:r>
      <w:r w:rsidR="008C435D">
        <w:rPr>
          <w:color w:val="000000"/>
          <w:sz w:val="24"/>
        </w:rPr>
        <w:t>8</w:t>
      </w:r>
      <w:r>
        <w:rPr>
          <w:color w:val="000000"/>
          <w:sz w:val="24"/>
        </w:rPr>
        <w:t xml:space="preserve"> (3</w:t>
      </w:r>
      <w:r w:rsidR="0077711A">
        <w:rPr>
          <w:color w:val="000000"/>
          <w:sz w:val="24"/>
        </w:rPr>
        <w:t> </w:t>
      </w:r>
      <w:r>
        <w:rPr>
          <w:color w:val="000000"/>
          <w:sz w:val="24"/>
        </w:rPr>
        <w:t>520</w:t>
      </w:r>
      <w:r w:rsidR="0077711A">
        <w:rPr>
          <w:color w:val="000000"/>
          <w:sz w:val="24"/>
        </w:rPr>
        <w:t> </w:t>
      </w:r>
      <w:r>
        <w:rPr>
          <w:color w:val="000000"/>
          <w:sz w:val="24"/>
        </w:rPr>
        <w:t>000 částic 0,5</w:t>
      </w:r>
      <w:r w:rsidRPr="004B6693">
        <w:rPr>
          <w:rFonts w:ascii="Symbol" w:hAnsi="Symbol"/>
          <w:color w:val="000000"/>
          <w:sz w:val="24"/>
        </w:rPr>
        <w:t></w:t>
      </w:r>
      <w:r>
        <w:rPr>
          <w:color w:val="000000"/>
          <w:sz w:val="24"/>
        </w:rPr>
        <w:t>m na m</w:t>
      </w:r>
      <w:r w:rsidRPr="004B6693">
        <w:rPr>
          <w:color w:val="000000"/>
          <w:sz w:val="24"/>
          <w:vertAlign w:val="superscript"/>
        </w:rPr>
        <w:t>3</w:t>
      </w:r>
      <w:r>
        <w:rPr>
          <w:color w:val="000000"/>
          <w:sz w:val="24"/>
        </w:rPr>
        <w:t>):</w:t>
      </w:r>
    </w:p>
    <w:p w:rsidR="004B6693" w:rsidRPr="004B6693" w:rsidRDefault="004B6693" w:rsidP="004B6693">
      <w:pPr>
        <w:pStyle w:val="Odstavecseseznamem"/>
        <w:numPr>
          <w:ilvl w:val="1"/>
          <w:numId w:val="2"/>
        </w:numPr>
        <w:tabs>
          <w:tab w:val="left" w:pos="5387"/>
        </w:tabs>
        <w:spacing w:after="240"/>
        <w:jc w:val="both"/>
        <w:rPr>
          <w:color w:val="000000"/>
          <w:sz w:val="24"/>
        </w:rPr>
      </w:pPr>
      <w:r w:rsidRPr="004B6693">
        <w:rPr>
          <w:color w:val="000000"/>
          <w:sz w:val="24"/>
        </w:rPr>
        <w:t>Příjem radiofarmak, 1.02 Materiálový filtr, 1.05 Aplikační místnost, 1.12Personální filtr.</w:t>
      </w:r>
    </w:p>
    <w:p w:rsidR="004B6693" w:rsidRDefault="004B6693" w:rsidP="004B6693">
      <w:pPr>
        <w:tabs>
          <w:tab w:val="left" w:pos="5387"/>
        </w:tabs>
        <w:spacing w:after="240"/>
        <w:ind w:left="851"/>
        <w:jc w:val="both"/>
        <w:rPr>
          <w:color w:val="000000"/>
          <w:sz w:val="24"/>
        </w:rPr>
      </w:pPr>
      <w:r>
        <w:rPr>
          <w:color w:val="000000"/>
          <w:sz w:val="24"/>
        </w:rPr>
        <w:t xml:space="preserve">Třída ISO </w:t>
      </w:r>
      <w:r w:rsidR="008C435D">
        <w:rPr>
          <w:color w:val="000000"/>
          <w:sz w:val="24"/>
        </w:rPr>
        <w:t>7</w:t>
      </w:r>
      <w:r>
        <w:rPr>
          <w:color w:val="000000"/>
          <w:sz w:val="24"/>
        </w:rPr>
        <w:t xml:space="preserve"> (352</w:t>
      </w:r>
      <w:r w:rsidR="0077711A">
        <w:rPr>
          <w:color w:val="000000"/>
          <w:sz w:val="24"/>
        </w:rPr>
        <w:t> </w:t>
      </w:r>
      <w:r>
        <w:rPr>
          <w:color w:val="000000"/>
          <w:sz w:val="24"/>
        </w:rPr>
        <w:t>000 částic 0,5</w:t>
      </w:r>
      <w:r w:rsidRPr="004B6693">
        <w:rPr>
          <w:rFonts w:ascii="Symbol" w:hAnsi="Symbol"/>
          <w:color w:val="000000"/>
          <w:sz w:val="24"/>
        </w:rPr>
        <w:t></w:t>
      </w:r>
      <w:r>
        <w:rPr>
          <w:color w:val="000000"/>
          <w:sz w:val="24"/>
        </w:rPr>
        <w:t>m na m</w:t>
      </w:r>
      <w:r w:rsidRPr="004B6693">
        <w:rPr>
          <w:color w:val="000000"/>
          <w:sz w:val="24"/>
          <w:vertAlign w:val="superscript"/>
        </w:rPr>
        <w:t>3</w:t>
      </w:r>
      <w:r>
        <w:rPr>
          <w:color w:val="000000"/>
          <w:sz w:val="24"/>
        </w:rPr>
        <w:t>):</w:t>
      </w:r>
    </w:p>
    <w:p w:rsidR="004B6693" w:rsidRPr="00597F36" w:rsidRDefault="00597F36" w:rsidP="00597F36">
      <w:pPr>
        <w:pStyle w:val="Odstavecseseznamem"/>
        <w:numPr>
          <w:ilvl w:val="1"/>
          <w:numId w:val="2"/>
        </w:numPr>
        <w:tabs>
          <w:tab w:val="left" w:pos="5387"/>
        </w:tabs>
        <w:spacing w:after="240"/>
        <w:jc w:val="both"/>
        <w:rPr>
          <w:color w:val="000000"/>
          <w:sz w:val="24"/>
        </w:rPr>
      </w:pPr>
      <w:r w:rsidRPr="00597F36">
        <w:rPr>
          <w:color w:val="000000"/>
          <w:sz w:val="24"/>
        </w:rPr>
        <w:t>Příprava léčiv, 1.04 Kontrola léčiv</w:t>
      </w:r>
    </w:p>
    <w:p w:rsidR="007507CA" w:rsidRDefault="00597F36" w:rsidP="00597F36">
      <w:pPr>
        <w:tabs>
          <w:tab w:val="left" w:pos="5387"/>
        </w:tabs>
        <w:spacing w:after="240"/>
        <w:ind w:left="851"/>
        <w:jc w:val="both"/>
        <w:rPr>
          <w:color w:val="000000"/>
          <w:sz w:val="24"/>
        </w:rPr>
      </w:pPr>
      <w:r>
        <w:rPr>
          <w:color w:val="000000"/>
          <w:sz w:val="24"/>
        </w:rPr>
        <w:t>Chlazení všech výše zmíněných prostor přiváděným vzduchem, regulace chlazení dle místnosti 1.05.</w:t>
      </w:r>
    </w:p>
    <w:p w:rsidR="00597F36" w:rsidRPr="00597F36" w:rsidRDefault="00597F36" w:rsidP="00597F36">
      <w:pPr>
        <w:tabs>
          <w:tab w:val="left" w:pos="5387"/>
        </w:tabs>
        <w:spacing w:after="240"/>
        <w:ind w:left="851"/>
        <w:jc w:val="both"/>
        <w:rPr>
          <w:b/>
          <w:color w:val="000000"/>
          <w:sz w:val="24"/>
        </w:rPr>
      </w:pPr>
      <w:r w:rsidRPr="00597F36">
        <w:rPr>
          <w:b/>
          <w:color w:val="000000"/>
          <w:sz w:val="24"/>
        </w:rPr>
        <w:t>Ostatní prostory:</w:t>
      </w:r>
    </w:p>
    <w:p w:rsidR="00597F36" w:rsidRDefault="00597F36" w:rsidP="00597F36">
      <w:pPr>
        <w:tabs>
          <w:tab w:val="left" w:pos="5387"/>
        </w:tabs>
        <w:spacing w:after="240"/>
        <w:ind w:left="851"/>
        <w:jc w:val="both"/>
        <w:rPr>
          <w:color w:val="000000"/>
          <w:sz w:val="24"/>
        </w:rPr>
      </w:pPr>
      <w:r>
        <w:rPr>
          <w:color w:val="000000"/>
          <w:sz w:val="24"/>
        </w:rPr>
        <w:t xml:space="preserve">1.21 </w:t>
      </w:r>
      <w:proofErr w:type="spellStart"/>
      <w:r>
        <w:rPr>
          <w:color w:val="000000"/>
          <w:sz w:val="24"/>
        </w:rPr>
        <w:t>Popisovna</w:t>
      </w:r>
      <w:proofErr w:type="spellEnd"/>
      <w:r>
        <w:rPr>
          <w:color w:val="000000"/>
          <w:sz w:val="24"/>
        </w:rPr>
        <w:t xml:space="preserve"> – chlazení pomocí split jednotky, ostatní prostory bez nároků na mikroklima.</w:t>
      </w:r>
    </w:p>
    <w:p w:rsidR="006E158D" w:rsidRDefault="00C6622B" w:rsidP="004B6693">
      <w:pPr>
        <w:autoSpaceDE w:val="0"/>
        <w:autoSpaceDN w:val="0"/>
        <w:adjustRightInd w:val="0"/>
        <w:ind w:left="639" w:hanging="639"/>
        <w:rPr>
          <w:color w:val="000000"/>
          <w:sz w:val="24"/>
        </w:rPr>
      </w:pPr>
      <w:r>
        <w:rPr>
          <w:color w:val="000000"/>
          <w:sz w:val="24"/>
        </w:rPr>
        <w:tab/>
      </w:r>
    </w:p>
    <w:p w:rsidR="00C6622B" w:rsidRDefault="00C6622B">
      <w:pPr>
        <w:spacing w:after="240"/>
        <w:ind w:firstLine="851"/>
        <w:jc w:val="both"/>
        <w:rPr>
          <w:b/>
          <w:color w:val="0000FF"/>
          <w:sz w:val="32"/>
        </w:rPr>
      </w:pPr>
      <w:r>
        <w:rPr>
          <w:b/>
          <w:color w:val="0000FF"/>
          <w:sz w:val="32"/>
        </w:rPr>
        <w:t>POPIS FUNKCE ZAŘÍZENÍ</w:t>
      </w:r>
    </w:p>
    <w:p w:rsidR="00597F36" w:rsidRPr="002411ED" w:rsidRDefault="00597F36">
      <w:pPr>
        <w:tabs>
          <w:tab w:val="left" w:pos="5387"/>
        </w:tabs>
        <w:spacing w:after="240"/>
        <w:ind w:firstLine="851"/>
        <w:jc w:val="both"/>
        <w:rPr>
          <w:b/>
          <w:color w:val="000000"/>
          <w:sz w:val="24"/>
        </w:rPr>
      </w:pPr>
      <w:r w:rsidRPr="002411ED">
        <w:rPr>
          <w:b/>
          <w:color w:val="000000"/>
          <w:sz w:val="24"/>
        </w:rPr>
        <w:t>CT</w:t>
      </w:r>
    </w:p>
    <w:p w:rsidR="00597F36" w:rsidRDefault="00597F36">
      <w:pPr>
        <w:tabs>
          <w:tab w:val="left" w:pos="5387"/>
        </w:tabs>
        <w:spacing w:after="240"/>
        <w:ind w:firstLine="851"/>
        <w:jc w:val="both"/>
        <w:rPr>
          <w:color w:val="000000"/>
          <w:sz w:val="24"/>
        </w:rPr>
      </w:pPr>
      <w:r>
        <w:rPr>
          <w:color w:val="000000"/>
          <w:sz w:val="24"/>
        </w:rPr>
        <w:t>Zařízení pro větrání CT bude zajišťovat větrání místností 1.14 (technická místnost), 1.19 (vyšetřovna CT) a 1.20 (</w:t>
      </w:r>
      <w:proofErr w:type="spellStart"/>
      <w:r>
        <w:rPr>
          <w:color w:val="000000"/>
          <w:sz w:val="24"/>
        </w:rPr>
        <w:t>ovladovna</w:t>
      </w:r>
      <w:proofErr w:type="spellEnd"/>
      <w:r>
        <w:rPr>
          <w:color w:val="000000"/>
          <w:sz w:val="24"/>
        </w:rPr>
        <w:t>). VZT jednotka</w:t>
      </w:r>
      <w:r w:rsidR="001266A5">
        <w:rPr>
          <w:color w:val="000000"/>
          <w:sz w:val="24"/>
        </w:rPr>
        <w:t xml:space="preserve">, která bude v hygienickém provedení, bude zajišťovat úpravu vzduchu dvoustupňovou filtrací, ohřevem, chlazením, zvlhčováním a odvlhčováním. Upravený vzduch bude přiváděn pomocí vířivých </w:t>
      </w:r>
      <w:proofErr w:type="spellStart"/>
      <w:r w:rsidR="001266A5">
        <w:rPr>
          <w:color w:val="000000"/>
          <w:sz w:val="24"/>
        </w:rPr>
        <w:t>anemostatů</w:t>
      </w:r>
      <w:proofErr w:type="spellEnd"/>
      <w:r w:rsidR="001266A5">
        <w:rPr>
          <w:color w:val="000000"/>
          <w:sz w:val="24"/>
        </w:rPr>
        <w:t xml:space="preserve"> (v technické místnosti pomocí talířového ventilu). Protože rozsah povolených relativních vlhkostí je poměrně velký a v žádné z místností není výrazný zdroj vlhka ani odvlhčení, bude vlhkost vzduchu regulována primárně podle vlhkosti ve vyšetřovně, avšak tak, aby byla dodržena i v ostatních prostorech. Teplota bude regulována opět podle vyšetřovny. Dle zadaných technologických tepelných zátěží a vypočtených vnějších zátěží nebude</w:t>
      </w:r>
      <w:r w:rsidR="00344449">
        <w:rPr>
          <w:color w:val="000000"/>
          <w:sz w:val="24"/>
        </w:rPr>
        <w:t xml:space="preserve"> přívodní </w:t>
      </w:r>
      <w:proofErr w:type="gramStart"/>
      <w:r w:rsidR="00344449">
        <w:rPr>
          <w:color w:val="000000"/>
          <w:sz w:val="24"/>
        </w:rPr>
        <w:t>vzduch  schopen</w:t>
      </w:r>
      <w:proofErr w:type="gramEnd"/>
      <w:r w:rsidR="00344449">
        <w:rPr>
          <w:color w:val="000000"/>
          <w:sz w:val="24"/>
        </w:rPr>
        <w:t xml:space="preserve"> uchladit technickou místnost a </w:t>
      </w:r>
      <w:proofErr w:type="spellStart"/>
      <w:r w:rsidR="00344449">
        <w:rPr>
          <w:color w:val="000000"/>
          <w:sz w:val="24"/>
        </w:rPr>
        <w:t>ovladovnu</w:t>
      </w:r>
      <w:proofErr w:type="spellEnd"/>
      <w:r w:rsidR="00344449">
        <w:rPr>
          <w:color w:val="000000"/>
          <w:sz w:val="24"/>
        </w:rPr>
        <w:t>, proto jsou tyto místnosti doplněny ještě chlazením pomocí jednotek split. Protože vzduch vystupující z těchto jednotek může mít teplotu i kolem 10-</w:t>
      </w:r>
      <w:proofErr w:type="gramStart"/>
      <w:r w:rsidR="00344449">
        <w:rPr>
          <w:color w:val="000000"/>
          <w:sz w:val="24"/>
        </w:rPr>
        <w:t>12°C</w:t>
      </w:r>
      <w:proofErr w:type="gramEnd"/>
      <w:r w:rsidR="00344449">
        <w:rPr>
          <w:color w:val="000000"/>
          <w:sz w:val="24"/>
        </w:rPr>
        <w:t>, nebude možné lokálně dodržet minimální požadovanou teplotu 20°C. Toto bude eliminováno umístěním jednotek tak, aby v místě umístění technologie a pobytu osob byla teplota 20°C. V případě, že by došlo ke změně dispozice, je nutno upravit i umístění jednotek.</w:t>
      </w:r>
      <w:r w:rsidR="002E6AF9">
        <w:rPr>
          <w:color w:val="000000"/>
          <w:sz w:val="24"/>
        </w:rPr>
        <w:t xml:space="preserve"> VZT bude zajišťovat i mírné </w:t>
      </w:r>
      <w:proofErr w:type="spellStart"/>
      <w:r w:rsidR="002E6AF9">
        <w:rPr>
          <w:color w:val="000000"/>
          <w:sz w:val="24"/>
        </w:rPr>
        <w:t>dotápění</w:t>
      </w:r>
      <w:proofErr w:type="spellEnd"/>
      <w:r w:rsidR="002E6AF9">
        <w:rPr>
          <w:color w:val="000000"/>
          <w:sz w:val="24"/>
        </w:rPr>
        <w:t xml:space="preserve"> vyšetřovny. Výkon potřebný pro </w:t>
      </w:r>
      <w:proofErr w:type="spellStart"/>
      <w:r w:rsidR="002E6AF9">
        <w:rPr>
          <w:color w:val="000000"/>
          <w:sz w:val="24"/>
        </w:rPr>
        <w:t>dotápění</w:t>
      </w:r>
      <w:proofErr w:type="spellEnd"/>
      <w:r w:rsidR="002E6AF9">
        <w:rPr>
          <w:color w:val="000000"/>
          <w:sz w:val="24"/>
        </w:rPr>
        <w:t xml:space="preserve"> je tak malý, že nebude docházet k přetápění ostatních místností.</w:t>
      </w:r>
    </w:p>
    <w:p w:rsidR="00344449" w:rsidRDefault="00344449">
      <w:pPr>
        <w:tabs>
          <w:tab w:val="left" w:pos="5387"/>
        </w:tabs>
        <w:spacing w:after="240"/>
        <w:ind w:firstLine="851"/>
        <w:jc w:val="both"/>
        <w:rPr>
          <w:color w:val="000000"/>
          <w:sz w:val="24"/>
        </w:rPr>
      </w:pPr>
      <w:r>
        <w:rPr>
          <w:color w:val="000000"/>
          <w:sz w:val="24"/>
        </w:rPr>
        <w:t xml:space="preserve">Dimenzování vychází z požadavku s nejvyššími nároky a tím je chlazení. Protože množství vzduchu potřebné pro chlazení je mnohem </w:t>
      </w:r>
      <w:proofErr w:type="gramStart"/>
      <w:r>
        <w:rPr>
          <w:color w:val="000000"/>
          <w:sz w:val="24"/>
        </w:rPr>
        <w:t>vyšší,</w:t>
      </w:r>
      <w:proofErr w:type="gramEnd"/>
      <w:r>
        <w:rPr>
          <w:color w:val="000000"/>
          <w:sz w:val="24"/>
        </w:rPr>
        <w:t xml:space="preserve"> než předepsaná hygienická výměna, bude pro snížení provozních nákladů zařízení pracovat</w:t>
      </w:r>
      <w:r w:rsidR="002411ED">
        <w:rPr>
          <w:color w:val="000000"/>
          <w:sz w:val="24"/>
        </w:rPr>
        <w:t xml:space="preserve"> s 15%-ním podílem čerstvého vzduchu. Zbývající vzduch bude cirkulační. Většího podílu čerstvého vzduchu (až do </w:t>
      </w:r>
      <w:proofErr w:type="gramStart"/>
      <w:r w:rsidR="002411ED">
        <w:rPr>
          <w:color w:val="000000"/>
          <w:sz w:val="24"/>
        </w:rPr>
        <w:t>100%</w:t>
      </w:r>
      <w:proofErr w:type="gramEnd"/>
      <w:r w:rsidR="002411ED">
        <w:rPr>
          <w:color w:val="000000"/>
          <w:sz w:val="24"/>
        </w:rPr>
        <w:t>) bude použito pouze v případě, pokud to bude výhodné pro využití volného chlazení.</w:t>
      </w:r>
    </w:p>
    <w:p w:rsidR="00B422DB" w:rsidRDefault="00B422DB">
      <w:pPr>
        <w:tabs>
          <w:tab w:val="left" w:pos="5387"/>
        </w:tabs>
        <w:spacing w:after="240"/>
        <w:ind w:firstLine="851"/>
        <w:jc w:val="both"/>
        <w:rPr>
          <w:color w:val="000000"/>
          <w:sz w:val="24"/>
        </w:rPr>
      </w:pPr>
      <w:r>
        <w:rPr>
          <w:color w:val="000000"/>
          <w:sz w:val="24"/>
        </w:rPr>
        <w:t>Zařízení bude provozováno trvale.</w:t>
      </w:r>
    </w:p>
    <w:p w:rsidR="002411ED" w:rsidRDefault="002411ED">
      <w:pPr>
        <w:tabs>
          <w:tab w:val="left" w:pos="5387"/>
        </w:tabs>
        <w:spacing w:after="240"/>
        <w:ind w:firstLine="851"/>
        <w:jc w:val="both"/>
        <w:rPr>
          <w:color w:val="000000"/>
          <w:sz w:val="24"/>
        </w:rPr>
      </w:pPr>
      <w:r>
        <w:rPr>
          <w:color w:val="000000"/>
          <w:sz w:val="24"/>
        </w:rPr>
        <w:lastRenderedPageBreak/>
        <w:t>Množství větracího vzduchu je 5000/</w:t>
      </w:r>
      <w:proofErr w:type="gramStart"/>
      <w:r>
        <w:rPr>
          <w:color w:val="000000"/>
          <w:sz w:val="24"/>
        </w:rPr>
        <w:t>5000m</w:t>
      </w:r>
      <w:r w:rsidRPr="002411ED">
        <w:rPr>
          <w:color w:val="000000"/>
          <w:sz w:val="24"/>
          <w:vertAlign w:val="superscript"/>
        </w:rPr>
        <w:t>3</w:t>
      </w:r>
      <w:proofErr w:type="gramEnd"/>
      <w:r>
        <w:rPr>
          <w:color w:val="000000"/>
          <w:sz w:val="24"/>
        </w:rPr>
        <w:t>/h ve vyšetřovně, 1000/1000m</w:t>
      </w:r>
      <w:r w:rsidRPr="002411ED">
        <w:rPr>
          <w:color w:val="000000"/>
          <w:sz w:val="24"/>
          <w:vertAlign w:val="superscript"/>
        </w:rPr>
        <w:t>3</w:t>
      </w:r>
      <w:r>
        <w:rPr>
          <w:color w:val="000000"/>
          <w:sz w:val="24"/>
        </w:rPr>
        <w:t>/h v </w:t>
      </w:r>
      <w:proofErr w:type="spellStart"/>
      <w:r>
        <w:rPr>
          <w:color w:val="000000"/>
          <w:sz w:val="24"/>
        </w:rPr>
        <w:t>ovladovně</w:t>
      </w:r>
      <w:proofErr w:type="spellEnd"/>
      <w:r>
        <w:rPr>
          <w:color w:val="000000"/>
          <w:sz w:val="24"/>
        </w:rPr>
        <w:t xml:space="preserve"> a 100/0m</w:t>
      </w:r>
      <w:r w:rsidRPr="002411ED">
        <w:rPr>
          <w:color w:val="000000"/>
          <w:sz w:val="24"/>
          <w:vertAlign w:val="superscript"/>
        </w:rPr>
        <w:t>3</w:t>
      </w:r>
      <w:r>
        <w:rPr>
          <w:color w:val="000000"/>
          <w:sz w:val="24"/>
        </w:rPr>
        <w:t>/h v technické místnosti.</w:t>
      </w:r>
    </w:p>
    <w:p w:rsidR="002411ED" w:rsidRPr="002E6AF9" w:rsidRDefault="002411ED">
      <w:pPr>
        <w:tabs>
          <w:tab w:val="left" w:pos="5387"/>
        </w:tabs>
        <w:spacing w:after="240"/>
        <w:ind w:firstLine="851"/>
        <w:jc w:val="both"/>
        <w:rPr>
          <w:b/>
          <w:color w:val="000000"/>
          <w:sz w:val="24"/>
        </w:rPr>
      </w:pPr>
      <w:r w:rsidRPr="002E6AF9">
        <w:rPr>
          <w:b/>
          <w:color w:val="000000"/>
          <w:sz w:val="24"/>
        </w:rPr>
        <w:t>Čisté prostory</w:t>
      </w:r>
    </w:p>
    <w:p w:rsidR="002411ED" w:rsidRDefault="002411ED">
      <w:pPr>
        <w:tabs>
          <w:tab w:val="left" w:pos="5387"/>
        </w:tabs>
        <w:spacing w:after="240"/>
        <w:ind w:firstLine="851"/>
        <w:jc w:val="both"/>
        <w:rPr>
          <w:color w:val="000000"/>
          <w:sz w:val="24"/>
        </w:rPr>
      </w:pPr>
      <w:r>
        <w:rPr>
          <w:color w:val="000000"/>
          <w:sz w:val="24"/>
        </w:rPr>
        <w:t>Čisté prostory jsou dvojího druhu (viz výše</w:t>
      </w:r>
      <w:r w:rsidR="002E6AF9">
        <w:rPr>
          <w:color w:val="000000"/>
          <w:sz w:val="24"/>
        </w:rPr>
        <w:t xml:space="preserve">) a jejich větrání bude zajištěno jedním zařízením. Filtrace vzduchu je pro všechny řešené místnosti stejná, rozdíl je pouze ve výměnách vzduchu a v přetlaku. VZT jednotka, která bude v hygienickém provedení, bude zajišťovat úpravu vzduchu dvoustupňovou filtrací, ohřevem, chlazením a zvlhčováním. Jako referenční místnost pro regulaci byla zvolena místnost 1.05, pokud by mikroklima v některé z ostatních místností nebylo vhodné, je nutno upravit nastavení v místnosti 1.05. Vzduch je do místností přiváděn pomocí koncových filtrů s vířivými </w:t>
      </w:r>
      <w:proofErr w:type="spellStart"/>
      <w:r w:rsidR="002E6AF9">
        <w:rPr>
          <w:color w:val="000000"/>
          <w:sz w:val="24"/>
        </w:rPr>
        <w:t>anemostaty</w:t>
      </w:r>
      <w:proofErr w:type="spellEnd"/>
      <w:r w:rsidR="002E6AF9">
        <w:rPr>
          <w:color w:val="000000"/>
          <w:sz w:val="24"/>
        </w:rPr>
        <w:t>, odvod je realizován přes čtyřhranné v</w:t>
      </w:r>
      <w:r w:rsidR="000D12A6">
        <w:rPr>
          <w:color w:val="000000"/>
          <w:sz w:val="24"/>
        </w:rPr>
        <w:t>yú</w:t>
      </w:r>
      <w:r w:rsidR="002E6AF9">
        <w:rPr>
          <w:color w:val="000000"/>
          <w:sz w:val="24"/>
        </w:rPr>
        <w:t>st</w:t>
      </w:r>
      <w:r w:rsidR="000D12A6">
        <w:rPr>
          <w:color w:val="000000"/>
          <w:sz w:val="24"/>
        </w:rPr>
        <w:t>k</w:t>
      </w:r>
      <w:r w:rsidR="002E6AF9">
        <w:rPr>
          <w:color w:val="000000"/>
          <w:sz w:val="24"/>
        </w:rPr>
        <w:t>y</w:t>
      </w:r>
      <w:r w:rsidR="000D12A6">
        <w:rPr>
          <w:color w:val="000000"/>
          <w:sz w:val="24"/>
        </w:rPr>
        <w:t xml:space="preserve">. Protože tlaková ztráta koncových filtrů se s jejich zanášením bude měnit, jsou pro zajištění konstantního průtoku před každou místností osazeny speciální regulátory konstantního průtoku pro nízké rychlosti proudění, které navíc nevyžadují rovné potrubí před sebou. Na odvodu vzduchu jsou osazeny regulační klapky, které budou řízeny pomocí </w:t>
      </w:r>
      <w:proofErr w:type="spellStart"/>
      <w:r w:rsidR="000D12A6">
        <w:rPr>
          <w:color w:val="000000"/>
          <w:sz w:val="24"/>
        </w:rPr>
        <w:t>MaR</w:t>
      </w:r>
      <w:proofErr w:type="spellEnd"/>
      <w:r w:rsidR="000D12A6">
        <w:rPr>
          <w:color w:val="000000"/>
          <w:sz w:val="24"/>
        </w:rPr>
        <w:t xml:space="preserve"> tak, aby byl udržován přetlak </w:t>
      </w:r>
      <w:proofErr w:type="gramStart"/>
      <w:r w:rsidR="000D12A6">
        <w:rPr>
          <w:color w:val="000000"/>
          <w:sz w:val="24"/>
        </w:rPr>
        <w:t>5Pa</w:t>
      </w:r>
      <w:proofErr w:type="gramEnd"/>
      <w:r w:rsidR="000D12A6">
        <w:rPr>
          <w:color w:val="000000"/>
          <w:sz w:val="24"/>
        </w:rPr>
        <w:t xml:space="preserve"> v prostorech s třídou čistoty ISO 9 a 10Pa v prostorech s třídou čistoty ISO 8. Uvedené množství odváděného vzduchu je tedy</w:t>
      </w:r>
      <w:r w:rsidR="00B422DB">
        <w:rPr>
          <w:color w:val="000000"/>
          <w:sz w:val="24"/>
        </w:rPr>
        <w:t xml:space="preserve"> pouze informativní (výpočtová hodnota).</w:t>
      </w:r>
    </w:p>
    <w:p w:rsidR="00B422DB" w:rsidRDefault="00B422DB">
      <w:pPr>
        <w:tabs>
          <w:tab w:val="left" w:pos="5387"/>
        </w:tabs>
        <w:spacing w:after="240"/>
        <w:ind w:firstLine="851"/>
        <w:jc w:val="both"/>
        <w:rPr>
          <w:color w:val="000000"/>
          <w:sz w:val="24"/>
        </w:rPr>
      </w:pPr>
      <w:r>
        <w:rPr>
          <w:color w:val="000000"/>
          <w:sz w:val="24"/>
        </w:rPr>
        <w:t>Dimenzování vychází z požadovaného počtu výměn pro jednotlivé třídy čistoty.</w:t>
      </w:r>
    </w:p>
    <w:p w:rsidR="00B422DB" w:rsidRDefault="00B422DB" w:rsidP="00B422DB">
      <w:pPr>
        <w:tabs>
          <w:tab w:val="left" w:pos="5387"/>
        </w:tabs>
        <w:spacing w:after="240"/>
        <w:ind w:firstLine="851"/>
        <w:jc w:val="both"/>
        <w:rPr>
          <w:color w:val="000000"/>
          <w:sz w:val="24"/>
        </w:rPr>
      </w:pPr>
      <w:r>
        <w:rPr>
          <w:color w:val="000000"/>
          <w:sz w:val="24"/>
        </w:rPr>
        <w:t>Zařízení bude provozováno trvale. V době mimo provoz je možno snížit množství větracího vzduchu, avšak čistota prostoru musí být zachována (konkrétní hodnoty je nutné zjistit empiricky ve zkušebním režimu)</w:t>
      </w:r>
      <w:r w:rsidR="00D65A33">
        <w:rPr>
          <w:color w:val="000000"/>
          <w:sz w:val="24"/>
        </w:rPr>
        <w:t>.</w:t>
      </w:r>
    </w:p>
    <w:p w:rsidR="00B422DB" w:rsidRDefault="00B422DB">
      <w:pPr>
        <w:tabs>
          <w:tab w:val="left" w:pos="5387"/>
        </w:tabs>
        <w:spacing w:after="240"/>
        <w:ind w:firstLine="851"/>
        <w:jc w:val="both"/>
        <w:rPr>
          <w:color w:val="000000"/>
          <w:sz w:val="24"/>
        </w:rPr>
      </w:pPr>
      <w:r>
        <w:rPr>
          <w:color w:val="000000"/>
          <w:sz w:val="24"/>
        </w:rPr>
        <w:t>Množství větracího vzduchu je 450/</w:t>
      </w:r>
      <w:proofErr w:type="gramStart"/>
      <w:r>
        <w:rPr>
          <w:color w:val="000000"/>
          <w:sz w:val="24"/>
        </w:rPr>
        <w:t>370m</w:t>
      </w:r>
      <w:r w:rsidRPr="00B422DB">
        <w:rPr>
          <w:color w:val="000000"/>
          <w:sz w:val="24"/>
          <w:vertAlign w:val="superscript"/>
        </w:rPr>
        <w:t>3</w:t>
      </w:r>
      <w:proofErr w:type="gramEnd"/>
      <w:r>
        <w:rPr>
          <w:color w:val="000000"/>
          <w:sz w:val="24"/>
        </w:rPr>
        <w:t>/h v místnosti 1.01, 570/390m</w:t>
      </w:r>
      <w:r w:rsidRPr="00B422DB">
        <w:rPr>
          <w:color w:val="000000"/>
          <w:sz w:val="24"/>
          <w:vertAlign w:val="superscript"/>
        </w:rPr>
        <w:t>3</w:t>
      </w:r>
      <w:r>
        <w:rPr>
          <w:color w:val="000000"/>
          <w:sz w:val="24"/>
        </w:rPr>
        <w:t>/h v 1.02, 1700/1360m</w:t>
      </w:r>
      <w:r w:rsidRPr="00B422DB">
        <w:rPr>
          <w:color w:val="000000"/>
          <w:sz w:val="24"/>
          <w:vertAlign w:val="superscript"/>
        </w:rPr>
        <w:t>3</w:t>
      </w:r>
      <w:r>
        <w:rPr>
          <w:color w:val="000000"/>
          <w:sz w:val="24"/>
        </w:rPr>
        <w:t>/h v 1.03, 800/740m</w:t>
      </w:r>
      <w:r w:rsidRPr="00B422DB">
        <w:rPr>
          <w:color w:val="000000"/>
          <w:sz w:val="24"/>
          <w:vertAlign w:val="superscript"/>
        </w:rPr>
        <w:t>3</w:t>
      </w:r>
      <w:r>
        <w:rPr>
          <w:color w:val="000000"/>
          <w:sz w:val="24"/>
        </w:rPr>
        <w:t>/h v 1.04, 1000/860m</w:t>
      </w:r>
      <w:r w:rsidRPr="00B422DB">
        <w:rPr>
          <w:color w:val="000000"/>
          <w:sz w:val="24"/>
          <w:vertAlign w:val="superscript"/>
        </w:rPr>
        <w:t>3</w:t>
      </w:r>
      <w:r>
        <w:rPr>
          <w:color w:val="000000"/>
          <w:sz w:val="24"/>
        </w:rPr>
        <w:t>/h v 1.05 a 720/600m</w:t>
      </w:r>
      <w:r w:rsidRPr="00B422DB">
        <w:rPr>
          <w:color w:val="000000"/>
          <w:sz w:val="24"/>
          <w:vertAlign w:val="superscript"/>
        </w:rPr>
        <w:t>3</w:t>
      </w:r>
      <w:r>
        <w:rPr>
          <w:color w:val="000000"/>
          <w:sz w:val="24"/>
        </w:rPr>
        <w:t>/h v místnosti číslo 1.12.</w:t>
      </w:r>
    </w:p>
    <w:p w:rsidR="00D65A33" w:rsidRPr="00D65A33" w:rsidRDefault="00D65A33" w:rsidP="001673B8">
      <w:pPr>
        <w:tabs>
          <w:tab w:val="left" w:pos="5387"/>
        </w:tabs>
        <w:spacing w:after="240"/>
        <w:ind w:firstLine="851"/>
        <w:jc w:val="both"/>
        <w:rPr>
          <w:b/>
          <w:color w:val="000000"/>
          <w:sz w:val="24"/>
        </w:rPr>
      </w:pPr>
      <w:r w:rsidRPr="00D65A33">
        <w:rPr>
          <w:b/>
          <w:color w:val="000000"/>
          <w:sz w:val="24"/>
        </w:rPr>
        <w:t>Ostatní</w:t>
      </w:r>
    </w:p>
    <w:p w:rsidR="00D65A33" w:rsidRDefault="00D65A33" w:rsidP="001673B8">
      <w:pPr>
        <w:tabs>
          <w:tab w:val="left" w:pos="5387"/>
        </w:tabs>
        <w:spacing w:after="240"/>
        <w:ind w:firstLine="851"/>
        <w:jc w:val="both"/>
        <w:rPr>
          <w:color w:val="000000"/>
          <w:sz w:val="24"/>
        </w:rPr>
      </w:pPr>
      <w:r>
        <w:rPr>
          <w:color w:val="000000"/>
          <w:sz w:val="24"/>
        </w:rPr>
        <w:t>Krom výše uvedených místností je nutno zajistit větrání místností, které není možné větrat přirozeně. Jedná se o sociální zařízení a boxy. Tyto místnosti jsou větrány podtlakově, pomocí několika malých centrálních zařízení. Vzduch je odváděn přes talířové ventily a pomocí potrubních ventilátorů je vyfukován do fasády.</w:t>
      </w:r>
    </w:p>
    <w:p w:rsidR="00D65A33" w:rsidRDefault="00D65A33" w:rsidP="001673B8">
      <w:pPr>
        <w:tabs>
          <w:tab w:val="left" w:pos="5387"/>
        </w:tabs>
        <w:spacing w:after="240"/>
        <w:ind w:firstLine="851"/>
        <w:jc w:val="both"/>
        <w:rPr>
          <w:color w:val="000000"/>
          <w:sz w:val="24"/>
        </w:rPr>
      </w:pPr>
      <w:r>
        <w:rPr>
          <w:color w:val="000000"/>
          <w:sz w:val="24"/>
        </w:rPr>
        <w:t>Množství větracího vzduchu je 0/</w:t>
      </w:r>
      <w:proofErr w:type="gramStart"/>
      <w:r>
        <w:rPr>
          <w:color w:val="000000"/>
          <w:sz w:val="24"/>
        </w:rPr>
        <w:t>50m</w:t>
      </w:r>
      <w:r w:rsidRPr="00D65A33">
        <w:rPr>
          <w:color w:val="000000"/>
          <w:sz w:val="24"/>
          <w:vertAlign w:val="superscript"/>
        </w:rPr>
        <w:t>3</w:t>
      </w:r>
      <w:proofErr w:type="gramEnd"/>
      <w:r>
        <w:rPr>
          <w:color w:val="000000"/>
          <w:sz w:val="24"/>
        </w:rPr>
        <w:t>/h z každého WC, 0/30m</w:t>
      </w:r>
      <w:r w:rsidRPr="00D65A33">
        <w:rPr>
          <w:color w:val="000000"/>
          <w:sz w:val="24"/>
          <w:vertAlign w:val="superscript"/>
        </w:rPr>
        <w:t>3</w:t>
      </w:r>
      <w:r>
        <w:rPr>
          <w:color w:val="000000"/>
          <w:sz w:val="24"/>
        </w:rPr>
        <w:t>/h z předsíňky s umyvadlem a úklidové místnosti, 0/25m</w:t>
      </w:r>
      <w:r w:rsidRPr="00D65A33">
        <w:rPr>
          <w:color w:val="000000"/>
          <w:sz w:val="24"/>
          <w:vertAlign w:val="superscript"/>
        </w:rPr>
        <w:t>3</w:t>
      </w:r>
      <w:r>
        <w:rPr>
          <w:color w:val="000000"/>
          <w:sz w:val="24"/>
        </w:rPr>
        <w:t>/h z každého boxu a 0/150m</w:t>
      </w:r>
      <w:r w:rsidRPr="00D65A33">
        <w:rPr>
          <w:color w:val="000000"/>
          <w:sz w:val="24"/>
          <w:vertAlign w:val="superscript"/>
        </w:rPr>
        <w:t>3</w:t>
      </w:r>
      <w:r>
        <w:rPr>
          <w:color w:val="000000"/>
          <w:sz w:val="24"/>
        </w:rPr>
        <w:t>/h z hygienické buňky 1.13, kde se nepředpokládá současné využití WC a sprchy.</w:t>
      </w:r>
    </w:p>
    <w:p w:rsidR="00D65A33" w:rsidRDefault="00D65A33" w:rsidP="001673B8">
      <w:pPr>
        <w:tabs>
          <w:tab w:val="left" w:pos="5387"/>
        </w:tabs>
        <w:spacing w:after="240"/>
        <w:ind w:firstLine="851"/>
        <w:jc w:val="both"/>
        <w:rPr>
          <w:color w:val="000000"/>
          <w:sz w:val="24"/>
        </w:rPr>
      </w:pPr>
      <w:r>
        <w:rPr>
          <w:color w:val="000000"/>
          <w:sz w:val="24"/>
        </w:rPr>
        <w:t xml:space="preserve">Dále je řešeno chlazení </w:t>
      </w:r>
      <w:proofErr w:type="spellStart"/>
      <w:r>
        <w:rPr>
          <w:color w:val="000000"/>
          <w:sz w:val="24"/>
        </w:rPr>
        <w:t>popisovny</w:t>
      </w:r>
      <w:proofErr w:type="spellEnd"/>
      <w:r>
        <w:rPr>
          <w:color w:val="000000"/>
          <w:sz w:val="24"/>
        </w:rPr>
        <w:t xml:space="preserve"> 1.21 pomocí jednotky split.</w:t>
      </w:r>
    </w:p>
    <w:p w:rsidR="00C6622B" w:rsidRDefault="00C6622B">
      <w:pPr>
        <w:spacing w:after="240"/>
        <w:ind w:firstLine="851"/>
        <w:jc w:val="both"/>
        <w:rPr>
          <w:b/>
          <w:color w:val="0000FF"/>
          <w:sz w:val="32"/>
        </w:rPr>
      </w:pPr>
      <w:r>
        <w:rPr>
          <w:b/>
          <w:color w:val="0000FF"/>
          <w:sz w:val="32"/>
        </w:rPr>
        <w:t>SEZNAM ZAŘÍZENÍ</w:t>
      </w:r>
    </w:p>
    <w:p w:rsidR="007E20F9" w:rsidRPr="007E20F9" w:rsidRDefault="00C6622B" w:rsidP="007E20F9">
      <w:pPr>
        <w:pStyle w:val="Odstavecseseznamem"/>
        <w:numPr>
          <w:ilvl w:val="0"/>
          <w:numId w:val="3"/>
        </w:numPr>
        <w:tabs>
          <w:tab w:val="left" w:pos="5387"/>
        </w:tabs>
        <w:spacing w:after="240"/>
        <w:jc w:val="both"/>
        <w:rPr>
          <w:color w:val="000000"/>
          <w:sz w:val="24"/>
        </w:rPr>
      </w:pPr>
      <w:r w:rsidRPr="007E20F9">
        <w:rPr>
          <w:color w:val="000000"/>
          <w:sz w:val="24"/>
        </w:rPr>
        <w:t xml:space="preserve">větrání </w:t>
      </w:r>
      <w:r w:rsidR="007E20F9" w:rsidRPr="007E20F9">
        <w:rPr>
          <w:color w:val="000000"/>
          <w:sz w:val="24"/>
        </w:rPr>
        <w:t>CT</w:t>
      </w:r>
    </w:p>
    <w:p w:rsidR="007E20F9" w:rsidRDefault="007E20F9" w:rsidP="007E20F9">
      <w:pPr>
        <w:pStyle w:val="Odstavecseseznamem"/>
        <w:numPr>
          <w:ilvl w:val="0"/>
          <w:numId w:val="3"/>
        </w:numPr>
        <w:tabs>
          <w:tab w:val="left" w:pos="5387"/>
        </w:tabs>
        <w:spacing w:after="240"/>
        <w:jc w:val="both"/>
        <w:rPr>
          <w:color w:val="000000"/>
          <w:sz w:val="24"/>
        </w:rPr>
      </w:pPr>
      <w:r>
        <w:rPr>
          <w:color w:val="000000"/>
          <w:sz w:val="24"/>
        </w:rPr>
        <w:t>větrání čistých prostorů</w:t>
      </w:r>
    </w:p>
    <w:p w:rsidR="00C6622B" w:rsidRPr="007E20F9" w:rsidRDefault="007E20F9" w:rsidP="007E20F9">
      <w:pPr>
        <w:pStyle w:val="Odstavecseseznamem"/>
        <w:numPr>
          <w:ilvl w:val="0"/>
          <w:numId w:val="3"/>
        </w:numPr>
        <w:tabs>
          <w:tab w:val="left" w:pos="5387"/>
        </w:tabs>
        <w:spacing w:after="240"/>
        <w:jc w:val="both"/>
        <w:rPr>
          <w:color w:val="000000"/>
          <w:sz w:val="24"/>
        </w:rPr>
      </w:pPr>
      <w:r>
        <w:rPr>
          <w:color w:val="000000"/>
          <w:sz w:val="24"/>
        </w:rPr>
        <w:t>ostatní</w:t>
      </w:r>
      <w:r w:rsidR="00C6622B" w:rsidRPr="007E20F9">
        <w:rPr>
          <w:color w:val="000000"/>
          <w:sz w:val="24"/>
        </w:rPr>
        <w:t xml:space="preserve"> </w:t>
      </w:r>
    </w:p>
    <w:p w:rsidR="005648F8" w:rsidRDefault="005648F8">
      <w:pPr>
        <w:spacing w:after="240"/>
        <w:ind w:firstLine="851"/>
        <w:jc w:val="both"/>
        <w:rPr>
          <w:b/>
          <w:color w:val="0000FF"/>
          <w:sz w:val="32"/>
        </w:rPr>
      </w:pPr>
    </w:p>
    <w:p w:rsidR="00C6622B" w:rsidRDefault="00C6622B">
      <w:pPr>
        <w:spacing w:after="240"/>
        <w:ind w:firstLine="851"/>
        <w:jc w:val="both"/>
        <w:rPr>
          <w:b/>
          <w:color w:val="0000FF"/>
          <w:sz w:val="32"/>
        </w:rPr>
      </w:pPr>
      <w:r>
        <w:rPr>
          <w:b/>
          <w:color w:val="0000FF"/>
          <w:sz w:val="32"/>
        </w:rPr>
        <w:lastRenderedPageBreak/>
        <w:t>OCHRANA PROTI HLUKU</w:t>
      </w:r>
    </w:p>
    <w:p w:rsidR="00C6622B" w:rsidRDefault="00457B8A">
      <w:pPr>
        <w:pStyle w:val="Zkladntextodsazen2"/>
        <w:rPr>
          <w:color w:val="auto"/>
        </w:rPr>
      </w:pPr>
      <w:r>
        <w:rPr>
          <w:color w:val="auto"/>
        </w:rPr>
        <w:t xml:space="preserve">Útlum hluku </w:t>
      </w:r>
      <w:r w:rsidR="005648F8">
        <w:rPr>
          <w:color w:val="auto"/>
        </w:rPr>
        <w:t xml:space="preserve">do potrubí </w:t>
      </w:r>
      <w:r>
        <w:rPr>
          <w:color w:val="auto"/>
        </w:rPr>
        <w:t xml:space="preserve">je řešen pomocí </w:t>
      </w:r>
      <w:r w:rsidR="005648F8">
        <w:rPr>
          <w:color w:val="auto"/>
        </w:rPr>
        <w:t xml:space="preserve">buňkových tlumičů a v případě malých zařízení pomocí </w:t>
      </w:r>
      <w:r>
        <w:rPr>
          <w:color w:val="auto"/>
        </w:rPr>
        <w:t xml:space="preserve">ohebného potrubí typu </w:t>
      </w:r>
      <w:proofErr w:type="spellStart"/>
      <w:r w:rsidR="005648F8">
        <w:rPr>
          <w:color w:val="auto"/>
        </w:rPr>
        <w:t>sono</w:t>
      </w:r>
      <w:proofErr w:type="spellEnd"/>
      <w:r>
        <w:rPr>
          <w:color w:val="auto"/>
        </w:rPr>
        <w:t>.</w:t>
      </w:r>
      <w:r w:rsidR="005648F8">
        <w:rPr>
          <w:color w:val="auto"/>
        </w:rPr>
        <w:t xml:space="preserve"> Vypočtené hodnoty na sání a výtlaku a hlučnosti ostatních zařízení (kondenzačních jednotek </w:t>
      </w:r>
      <w:proofErr w:type="gramStart"/>
      <w:r w:rsidR="005648F8">
        <w:rPr>
          <w:color w:val="auto"/>
        </w:rPr>
        <w:t>a pod.</w:t>
      </w:r>
      <w:proofErr w:type="gramEnd"/>
      <w:r w:rsidR="005648F8">
        <w:rPr>
          <w:color w:val="auto"/>
        </w:rPr>
        <w:t>) byly předány jako podklad pro zpracování hlukové studie.</w:t>
      </w:r>
    </w:p>
    <w:p w:rsidR="00C6622B" w:rsidRDefault="00C6622B">
      <w:pPr>
        <w:spacing w:after="240"/>
        <w:ind w:firstLine="851"/>
        <w:jc w:val="both"/>
        <w:rPr>
          <w:b/>
          <w:color w:val="0000FF"/>
          <w:sz w:val="32"/>
        </w:rPr>
      </w:pPr>
      <w:r>
        <w:rPr>
          <w:b/>
          <w:color w:val="0000FF"/>
          <w:sz w:val="32"/>
        </w:rPr>
        <w:t>POŽÁRNÍ BEZPEČNOST</w:t>
      </w:r>
    </w:p>
    <w:p w:rsidR="00C6622B" w:rsidRDefault="005648F8">
      <w:pPr>
        <w:tabs>
          <w:tab w:val="left" w:pos="5387"/>
        </w:tabs>
        <w:spacing w:after="240"/>
        <w:ind w:firstLine="851"/>
        <w:jc w:val="both"/>
        <w:rPr>
          <w:color w:val="000000"/>
          <w:sz w:val="24"/>
        </w:rPr>
      </w:pPr>
      <w:r>
        <w:rPr>
          <w:color w:val="000000"/>
          <w:sz w:val="24"/>
        </w:rPr>
        <w:t>Tam, kde prochází potrubí ze strojovny do 1.NP budou u podlahy 1.NP osazeny protipožární klapky</w:t>
      </w:r>
      <w:r w:rsidR="00C6622B">
        <w:rPr>
          <w:color w:val="000000"/>
          <w:sz w:val="24"/>
        </w:rPr>
        <w:t>.</w:t>
      </w:r>
    </w:p>
    <w:p w:rsidR="00C6622B" w:rsidRDefault="00C6622B">
      <w:pPr>
        <w:pStyle w:val="Nadpis2"/>
      </w:pPr>
      <w:r>
        <w:t>IZOLACE</w:t>
      </w:r>
    </w:p>
    <w:p w:rsidR="00C6622B" w:rsidRDefault="00B57275">
      <w:pPr>
        <w:pStyle w:val="Zkladntextodsazen"/>
      </w:pPr>
      <w:r>
        <w:t>Veškeré potrubí ve strojovně bude tepelně a hlukově izolováno</w:t>
      </w:r>
      <w:r w:rsidR="00C6622B">
        <w:t>.</w:t>
      </w:r>
      <w:r>
        <w:t xml:space="preserve"> Rovněž bude izolováno veškeré potrubí přívodního vzduchu.</w:t>
      </w:r>
    </w:p>
    <w:p w:rsidR="00C6622B" w:rsidRDefault="00C6622B">
      <w:pPr>
        <w:pStyle w:val="Nadpis2"/>
      </w:pPr>
      <w:r>
        <w:t>POKYNY PRO MONTÁŽ A UVEDENÍ DO PROVOZU</w:t>
      </w:r>
    </w:p>
    <w:p w:rsidR="00C6622B" w:rsidRDefault="00C6622B">
      <w:pPr>
        <w:pStyle w:val="Zkladntextodsazen"/>
      </w:pPr>
      <w:r>
        <w:t xml:space="preserve">Montáž je nutno koordinovat s ostatními profesemi. Před výrobou každé trasy je nutno prověřit situaci na místě. Pokud by si situace na stavbě vyžádala provedení větších změn, je nutno kontaktovat projektanta, který vyřeší změnu. Závěsy potrubí budou provedeny dle zvyklostí prováděcí firmy s dodržením obecných zásad pro montáž vzduchotechniky a zásad stanovených výrobcem závěsové techniky. </w:t>
      </w:r>
    </w:p>
    <w:p w:rsidR="00C6622B" w:rsidRDefault="00C6622B">
      <w:pPr>
        <w:pStyle w:val="Zkladntextodsazen"/>
        <w:rPr>
          <w:b/>
          <w:color w:val="0000FF"/>
          <w:sz w:val="32"/>
        </w:rPr>
      </w:pPr>
      <w:r>
        <w:t xml:space="preserve">Po uvedení zařízení do provozu budou seřízeny průtoky vzduchu na projektované parametry a vystaven protokol o měření hluku a průtoků vzduchu. V následném zkušebním provozu bude odzkoušena činnost zařízení ve všech režimech provozu a budou namátkově měřeny parametry vstupního a výstupního vzduchu.  </w:t>
      </w:r>
    </w:p>
    <w:p w:rsidR="00C6622B" w:rsidRDefault="00C6622B">
      <w:pPr>
        <w:spacing w:after="240"/>
        <w:ind w:firstLine="851"/>
        <w:jc w:val="both"/>
        <w:rPr>
          <w:color w:val="808080"/>
          <w:sz w:val="24"/>
        </w:rPr>
      </w:pPr>
      <w:r>
        <w:rPr>
          <w:b/>
          <w:color w:val="0000FF"/>
          <w:sz w:val="32"/>
        </w:rPr>
        <w:t>POŽADAVKY NA OSTATNÍ PROFESE</w:t>
      </w:r>
    </w:p>
    <w:p w:rsidR="00C6622B" w:rsidRDefault="00C6622B">
      <w:pPr>
        <w:spacing w:after="240"/>
        <w:ind w:firstLine="851"/>
        <w:jc w:val="both"/>
        <w:rPr>
          <w:b/>
          <w:color w:val="808080"/>
          <w:sz w:val="24"/>
        </w:rPr>
      </w:pPr>
      <w:r>
        <w:rPr>
          <w:b/>
          <w:color w:val="808080"/>
          <w:sz w:val="24"/>
        </w:rPr>
        <w:t>Elektroinstalace</w:t>
      </w:r>
    </w:p>
    <w:p w:rsidR="00C6622B" w:rsidRDefault="00C6622B">
      <w:pPr>
        <w:tabs>
          <w:tab w:val="left" w:pos="5112"/>
        </w:tabs>
        <w:spacing w:after="240"/>
        <w:ind w:firstLine="851"/>
        <w:jc w:val="both"/>
        <w:rPr>
          <w:color w:val="000000"/>
          <w:sz w:val="24"/>
        </w:rPr>
      </w:pPr>
      <w:r>
        <w:rPr>
          <w:color w:val="000000"/>
          <w:sz w:val="24"/>
        </w:rPr>
        <w:t xml:space="preserve">Tato profese zabezpečí napájení </w:t>
      </w:r>
      <w:r w:rsidR="00B57275">
        <w:rPr>
          <w:color w:val="000000"/>
          <w:sz w:val="24"/>
        </w:rPr>
        <w:t xml:space="preserve">všech elektrických zařízení </w:t>
      </w:r>
      <w:r>
        <w:rPr>
          <w:color w:val="000000"/>
          <w:sz w:val="24"/>
        </w:rPr>
        <w:t>a ovládání ventilátorů</w:t>
      </w:r>
      <w:r w:rsidR="00457B8A">
        <w:rPr>
          <w:color w:val="000000"/>
          <w:sz w:val="24"/>
        </w:rPr>
        <w:t>.</w:t>
      </w:r>
    </w:p>
    <w:p w:rsidR="00C6622B" w:rsidRDefault="00C6622B">
      <w:pPr>
        <w:spacing w:after="240"/>
        <w:ind w:firstLine="851"/>
        <w:jc w:val="both"/>
        <w:rPr>
          <w:b/>
          <w:color w:val="808080"/>
          <w:sz w:val="24"/>
        </w:rPr>
      </w:pPr>
      <w:r>
        <w:rPr>
          <w:b/>
          <w:color w:val="808080"/>
          <w:sz w:val="24"/>
        </w:rPr>
        <w:t>Stavba</w:t>
      </w:r>
    </w:p>
    <w:p w:rsidR="00C6622B" w:rsidRDefault="00C6622B">
      <w:pPr>
        <w:spacing w:after="240"/>
        <w:ind w:firstLine="851"/>
        <w:jc w:val="both"/>
        <w:rPr>
          <w:color w:val="000000"/>
          <w:sz w:val="24"/>
        </w:rPr>
      </w:pPr>
      <w:r>
        <w:rPr>
          <w:color w:val="000000"/>
          <w:sz w:val="24"/>
        </w:rPr>
        <w:t>Stavba zajistí prostupy stavebními konstrukcemi a jejich opětné začištění. Tato profese také zajistí přístup ke všem dílům, které to vyžadují.</w:t>
      </w:r>
      <w:r w:rsidR="00457B8A">
        <w:rPr>
          <w:color w:val="000000"/>
          <w:sz w:val="24"/>
        </w:rPr>
        <w:t xml:space="preserve"> Dveře podtlakově větraných místností nebudou osazeny prahy a mezera pod nimi bude min </w:t>
      </w:r>
      <w:proofErr w:type="gramStart"/>
      <w:r w:rsidR="00457B8A">
        <w:rPr>
          <w:color w:val="000000"/>
          <w:sz w:val="24"/>
        </w:rPr>
        <w:t>20mm</w:t>
      </w:r>
      <w:proofErr w:type="gramEnd"/>
      <w:r w:rsidR="00457B8A">
        <w:rPr>
          <w:color w:val="000000"/>
          <w:sz w:val="24"/>
        </w:rPr>
        <w:t>.</w:t>
      </w:r>
      <w:r w:rsidR="00B57275">
        <w:rPr>
          <w:color w:val="000000"/>
          <w:sz w:val="24"/>
        </w:rPr>
        <w:t xml:space="preserve"> Stavba zajistí rovněž dodávku dveřních mřížek uvedených ve výkresech.</w:t>
      </w:r>
    </w:p>
    <w:p w:rsidR="00B57275" w:rsidRDefault="00B57275" w:rsidP="00B57275">
      <w:pPr>
        <w:spacing w:after="240"/>
        <w:ind w:firstLine="851"/>
        <w:jc w:val="both"/>
        <w:rPr>
          <w:b/>
          <w:color w:val="808080"/>
          <w:sz w:val="24"/>
        </w:rPr>
      </w:pPr>
      <w:proofErr w:type="spellStart"/>
      <w:r>
        <w:rPr>
          <w:b/>
          <w:color w:val="808080"/>
          <w:sz w:val="24"/>
        </w:rPr>
        <w:t>MaR</w:t>
      </w:r>
      <w:proofErr w:type="spellEnd"/>
    </w:p>
    <w:p w:rsidR="00B57275" w:rsidRDefault="00B57275" w:rsidP="00B57275">
      <w:pPr>
        <w:spacing w:after="240"/>
        <w:ind w:firstLine="851"/>
        <w:jc w:val="both"/>
        <w:rPr>
          <w:color w:val="000000"/>
          <w:sz w:val="24"/>
        </w:rPr>
      </w:pPr>
      <w:r>
        <w:rPr>
          <w:color w:val="000000"/>
          <w:sz w:val="24"/>
        </w:rPr>
        <w:t>Zajistí automatickou regulaci zařízení 1 a 2 dle předaných podkladů.</w:t>
      </w:r>
    </w:p>
    <w:p w:rsidR="00B57275" w:rsidRDefault="00B57275" w:rsidP="00B57275">
      <w:pPr>
        <w:spacing w:after="240"/>
        <w:ind w:firstLine="851"/>
        <w:jc w:val="both"/>
        <w:rPr>
          <w:b/>
          <w:color w:val="808080"/>
          <w:sz w:val="24"/>
        </w:rPr>
      </w:pPr>
      <w:r>
        <w:rPr>
          <w:b/>
          <w:color w:val="808080"/>
          <w:sz w:val="24"/>
        </w:rPr>
        <w:t>ÚT</w:t>
      </w:r>
    </w:p>
    <w:p w:rsidR="00B57275" w:rsidRDefault="00B57275" w:rsidP="00B57275">
      <w:pPr>
        <w:spacing w:after="240"/>
        <w:ind w:firstLine="851"/>
        <w:jc w:val="both"/>
        <w:rPr>
          <w:color w:val="000000"/>
          <w:sz w:val="24"/>
        </w:rPr>
      </w:pPr>
      <w:r>
        <w:rPr>
          <w:color w:val="000000"/>
          <w:sz w:val="24"/>
        </w:rPr>
        <w:t>Tato profese zajistí napojení teplovodních výměníků na rozvod ÚT včetně zhotovení regulačního uzlu.</w:t>
      </w:r>
    </w:p>
    <w:p w:rsidR="00B57275" w:rsidRDefault="00B57275" w:rsidP="00B57275">
      <w:pPr>
        <w:spacing w:after="240"/>
        <w:ind w:firstLine="851"/>
        <w:jc w:val="both"/>
        <w:rPr>
          <w:b/>
          <w:color w:val="808080"/>
          <w:sz w:val="24"/>
        </w:rPr>
      </w:pPr>
      <w:r>
        <w:rPr>
          <w:b/>
          <w:color w:val="808080"/>
          <w:sz w:val="24"/>
        </w:rPr>
        <w:lastRenderedPageBreak/>
        <w:t>ZTI</w:t>
      </w:r>
    </w:p>
    <w:p w:rsidR="00B57275" w:rsidRDefault="00B57275" w:rsidP="00B57275">
      <w:pPr>
        <w:spacing w:after="240"/>
        <w:ind w:firstLine="851"/>
        <w:jc w:val="both"/>
        <w:rPr>
          <w:color w:val="000000"/>
          <w:sz w:val="24"/>
        </w:rPr>
      </w:pPr>
      <w:r>
        <w:rPr>
          <w:color w:val="000000"/>
          <w:sz w:val="24"/>
        </w:rPr>
        <w:t>ZTI zajistí odvod kondenzátu od vnitřních jednotek split, dále od rekuperátorů a chladičů VZT jednotek a napojení parních vyvíječů na rozvod vody a kanalizaci.</w:t>
      </w:r>
    </w:p>
    <w:sectPr w:rsidR="00B57275">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4A1301"/>
    <w:multiLevelType w:val="hybridMultilevel"/>
    <w:tmpl w:val="E7EE4368"/>
    <w:lvl w:ilvl="0" w:tplc="D0F6FEDC">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 w15:restartNumberingAfterBreak="0">
    <w:nsid w:val="60C35939"/>
    <w:multiLevelType w:val="singleLevel"/>
    <w:tmpl w:val="629689A6"/>
    <w:lvl w:ilvl="0">
      <w:start w:val="50"/>
      <w:numFmt w:val="bullet"/>
      <w:lvlText w:val=""/>
      <w:lvlJc w:val="left"/>
      <w:pPr>
        <w:tabs>
          <w:tab w:val="num" w:pos="1211"/>
        </w:tabs>
        <w:ind w:left="1211" w:hanging="360"/>
      </w:pPr>
      <w:rPr>
        <w:rFonts w:ascii="Symbol" w:hAnsi="Symbol" w:hint="default"/>
      </w:rPr>
    </w:lvl>
  </w:abstractNum>
  <w:abstractNum w:abstractNumId="2" w15:restartNumberingAfterBreak="0">
    <w:nsid w:val="61EE25F8"/>
    <w:multiLevelType w:val="multilevel"/>
    <w:tmpl w:val="B790A052"/>
    <w:lvl w:ilvl="0">
      <w:start w:val="1"/>
      <w:numFmt w:val="decimal"/>
      <w:lvlText w:val="%1"/>
      <w:lvlJc w:val="left"/>
      <w:pPr>
        <w:ind w:left="630" w:hanging="630"/>
      </w:pPr>
      <w:rPr>
        <w:rFonts w:hint="default"/>
      </w:rPr>
    </w:lvl>
    <w:lvl w:ilvl="1">
      <w:start w:val="1"/>
      <w:numFmt w:val="decimalZero"/>
      <w:lvlText w:val="%1.%2"/>
      <w:lvlJc w:val="left"/>
      <w:pPr>
        <w:ind w:left="1481" w:hanging="63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3B"/>
    <w:rsid w:val="00087473"/>
    <w:rsid w:val="000D12A6"/>
    <w:rsid w:val="00103843"/>
    <w:rsid w:val="001266A5"/>
    <w:rsid w:val="00151C6D"/>
    <w:rsid w:val="001673B8"/>
    <w:rsid w:val="002411ED"/>
    <w:rsid w:val="002E6AF9"/>
    <w:rsid w:val="00344449"/>
    <w:rsid w:val="00441A9C"/>
    <w:rsid w:val="00457B8A"/>
    <w:rsid w:val="004B6693"/>
    <w:rsid w:val="004E7EB5"/>
    <w:rsid w:val="005648F8"/>
    <w:rsid w:val="00597F36"/>
    <w:rsid w:val="006D3E3B"/>
    <w:rsid w:val="006E158D"/>
    <w:rsid w:val="007507CA"/>
    <w:rsid w:val="0077711A"/>
    <w:rsid w:val="007C5237"/>
    <w:rsid w:val="007E20F9"/>
    <w:rsid w:val="00835DA9"/>
    <w:rsid w:val="008C435D"/>
    <w:rsid w:val="00940896"/>
    <w:rsid w:val="00B422DB"/>
    <w:rsid w:val="00B57275"/>
    <w:rsid w:val="00C6622B"/>
    <w:rsid w:val="00D65A33"/>
    <w:rsid w:val="00E225F6"/>
    <w:rsid w:val="00EE7D21"/>
    <w:rsid w:val="00F96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80D03BB"/>
  <w15:docId w15:val="{C54E7BA2-BD2E-4CDE-8F77-4B9B6C85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style>
  <w:style w:type="paragraph" w:styleId="Nadpis1">
    <w:name w:val="heading 1"/>
    <w:basedOn w:val="Normln"/>
    <w:next w:val="Normln"/>
    <w:qFormat/>
    <w:pPr>
      <w:keepNext/>
      <w:spacing w:after="240"/>
      <w:ind w:firstLine="851"/>
      <w:jc w:val="both"/>
      <w:outlineLvl w:val="0"/>
    </w:pPr>
    <w:rPr>
      <w:b/>
      <w:color w:val="808080"/>
      <w:sz w:val="24"/>
    </w:rPr>
  </w:style>
  <w:style w:type="paragraph" w:styleId="Nadpis2">
    <w:name w:val="heading 2"/>
    <w:basedOn w:val="Normln"/>
    <w:next w:val="Normln"/>
    <w:qFormat/>
    <w:pPr>
      <w:keepNext/>
      <w:spacing w:after="240"/>
      <w:ind w:firstLine="851"/>
      <w:jc w:val="both"/>
      <w:outlineLvl w:val="1"/>
    </w:pPr>
    <w:rPr>
      <w:b/>
      <w:color w:val="0000FF"/>
      <w:sz w:val="32"/>
    </w:rPr>
  </w:style>
  <w:style w:type="paragraph" w:styleId="Nadpis3">
    <w:name w:val="heading 3"/>
    <w:basedOn w:val="Normln"/>
    <w:next w:val="Normln"/>
    <w:qFormat/>
    <w:pPr>
      <w:keepNext/>
      <w:jc w:val="center"/>
      <w:outlineLvl w:val="2"/>
    </w:pPr>
    <w:rPr>
      <w:color w:val="808080"/>
      <w:sz w:val="24"/>
    </w:rPr>
  </w:style>
  <w:style w:type="paragraph" w:styleId="Nadpis4">
    <w:name w:val="heading 4"/>
    <w:basedOn w:val="Normln"/>
    <w:next w:val="Normln"/>
    <w:qFormat/>
    <w:pPr>
      <w:keepNext/>
      <w:tabs>
        <w:tab w:val="left" w:pos="5387"/>
      </w:tabs>
      <w:spacing w:after="240"/>
      <w:ind w:firstLine="851"/>
      <w:jc w:val="both"/>
      <w:outlineLvl w:val="3"/>
    </w:pPr>
    <w:rPr>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after="240"/>
      <w:ind w:firstLine="851"/>
      <w:jc w:val="both"/>
    </w:pPr>
    <w:rPr>
      <w:sz w:val="24"/>
    </w:rPr>
  </w:style>
  <w:style w:type="paragraph" w:styleId="Zkladntextodsazen2">
    <w:name w:val="Body Text Indent 2"/>
    <w:basedOn w:val="Normln"/>
    <w:pPr>
      <w:tabs>
        <w:tab w:val="left" w:pos="5387"/>
      </w:tabs>
      <w:spacing w:after="240"/>
      <w:ind w:firstLine="851"/>
      <w:jc w:val="both"/>
    </w:pPr>
    <w:rPr>
      <w:color w:val="FF00FF"/>
      <w:sz w:val="24"/>
    </w:rPr>
  </w:style>
  <w:style w:type="paragraph" w:styleId="Odstavecseseznamem">
    <w:name w:val="List Paragraph"/>
    <w:basedOn w:val="Normln"/>
    <w:uiPriority w:val="34"/>
    <w:qFormat/>
    <w:rsid w:val="004B6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ace\technick&#225;%20zpr&#225;va%20DPS62_1.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technická zpráva DPS62_1.dotx</Template>
  <TotalTime>168</TotalTime>
  <Pages>1</Pages>
  <Words>1246</Words>
  <Characters>7358</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SEZNAM  PŘÍLOH</vt:lpstr>
    </vt:vector>
  </TitlesOfParts>
  <Company>34. ZŠL Pardubice</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PŘÍLOH</dc:title>
  <dc:subject/>
  <dc:creator>Martin</dc:creator>
  <cp:keywords/>
  <dc:description/>
  <cp:lastModifiedBy>Martin</cp:lastModifiedBy>
  <cp:revision>10</cp:revision>
  <cp:lastPrinted>2007-07-12T06:30:00Z</cp:lastPrinted>
  <dcterms:created xsi:type="dcterms:W3CDTF">2018-10-02T05:47:00Z</dcterms:created>
  <dcterms:modified xsi:type="dcterms:W3CDTF">2018-10-16T11:27:00Z</dcterms:modified>
</cp:coreProperties>
</file>